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603" w:rsidRPr="002E7603" w:rsidRDefault="006E3EE2" w:rsidP="002E7603">
      <w:pPr>
        <w:pStyle w:val="ConsPlusNormal"/>
        <w:spacing w:before="240"/>
        <w:ind w:firstLine="540"/>
        <w:jc w:val="center"/>
        <w:rPr>
          <w:b/>
          <w:caps/>
        </w:rPr>
      </w:pPr>
      <w:r w:rsidRPr="006E3EE2">
        <w:rPr>
          <w:b/>
          <w:caps/>
        </w:rPr>
        <w:t>Расчет размера гранта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Общий объем гранта распределяется по номинациям конкурсного отбора "Лучшие проекты спортивных клубов по развитию игровых, приоритетных видов спорта" и "Лучшие проекты региональных общественных организаций - федераций по видам спорта по развитию игровых, приоритетных видов спорта" в соотношениях, определяемых по формуле:</w:t>
      </w:r>
    </w:p>
    <w:p w:rsidR="006E3EE2" w:rsidRPr="009B0DDA" w:rsidRDefault="006E3EE2" w:rsidP="006E3EE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rsidR="006E3EE2" w:rsidRPr="009B0DDA" w:rsidRDefault="006E3EE2" w:rsidP="006E3EE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B0DDA">
        <w:rPr>
          <w:rFonts w:ascii="Times New Roman" w:hAnsi="Times New Roman"/>
          <w:noProof/>
          <w:color w:val="000000" w:themeColor="text1"/>
          <w:position w:val="-33"/>
          <w:sz w:val="24"/>
          <w:szCs w:val="24"/>
        </w:rPr>
        <w:drawing>
          <wp:inline distT="0" distB="0" distL="0" distR="0">
            <wp:extent cx="1543050" cy="5810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43050" cy="581025"/>
                    </a:xfrm>
                    <a:prstGeom prst="rect">
                      <a:avLst/>
                    </a:prstGeom>
                    <a:noFill/>
                    <a:ln>
                      <a:noFill/>
                    </a:ln>
                  </pic:spPr>
                </pic:pic>
              </a:graphicData>
            </a:graphic>
          </wp:inline>
        </w:drawing>
      </w:r>
      <w:r w:rsidRPr="009B0DDA">
        <w:rPr>
          <w:rFonts w:ascii="Times New Roman" w:hAnsi="Times New Roman"/>
          <w:color w:val="000000" w:themeColor="text1"/>
          <w:sz w:val="24"/>
          <w:szCs w:val="24"/>
        </w:rPr>
        <w:t>, где:</w:t>
      </w:r>
    </w:p>
    <w:p w:rsidR="006E3EE2" w:rsidRPr="009B0DDA" w:rsidRDefault="006E3EE2" w:rsidP="006E3EE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rsidR="006E3EE2" w:rsidRPr="009B0DDA" w:rsidRDefault="006E3EE2" w:rsidP="006E3EE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ДС</w:t>
      </w:r>
      <w:r w:rsidRPr="009B0DDA">
        <w:rPr>
          <w:rFonts w:ascii="Times New Roman" w:hAnsi="Times New Roman"/>
          <w:color w:val="000000" w:themeColor="text1"/>
          <w:sz w:val="24"/>
          <w:szCs w:val="24"/>
          <w:vertAlign w:val="subscript"/>
        </w:rPr>
        <w:t>н</w:t>
      </w:r>
      <w:r w:rsidRPr="009B0DDA">
        <w:rPr>
          <w:rFonts w:ascii="Times New Roman" w:hAnsi="Times New Roman"/>
          <w:color w:val="000000" w:themeColor="text1"/>
          <w:sz w:val="24"/>
          <w:szCs w:val="24"/>
        </w:rPr>
        <w:t xml:space="preserve"> - доля от общего объема гранта на развитие игровых, приоритетных видов спорта, подлежащая распределению на предстоящий спортивный сезон в каждой из номинации;</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noProof/>
          <w:color w:val="000000" w:themeColor="text1"/>
          <w:position w:val="-12"/>
          <w:sz w:val="24"/>
          <w:szCs w:val="24"/>
        </w:rPr>
        <w:drawing>
          <wp:inline distT="0" distB="0" distL="0" distR="0">
            <wp:extent cx="447675" cy="304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7675" cy="304800"/>
                    </a:xfrm>
                    <a:prstGeom prst="rect">
                      <a:avLst/>
                    </a:prstGeom>
                    <a:noFill/>
                    <a:ln>
                      <a:noFill/>
                    </a:ln>
                  </pic:spPr>
                </pic:pic>
              </a:graphicData>
            </a:graphic>
          </wp:inline>
        </w:drawing>
      </w:r>
      <w:r w:rsidRPr="009B0DDA">
        <w:rPr>
          <w:rFonts w:ascii="Times New Roman" w:hAnsi="Times New Roman"/>
          <w:color w:val="000000" w:themeColor="text1"/>
          <w:sz w:val="24"/>
          <w:szCs w:val="24"/>
        </w:rPr>
        <w:t xml:space="preserve"> - объем гранта по получателям гранта в каждой из номинации;</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noProof/>
          <w:color w:val="000000" w:themeColor="text1"/>
          <w:position w:val="-12"/>
          <w:sz w:val="24"/>
          <w:szCs w:val="24"/>
        </w:rPr>
        <w:drawing>
          <wp:inline distT="0" distB="0" distL="0" distR="0">
            <wp:extent cx="419100" cy="3048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9100" cy="304800"/>
                    </a:xfrm>
                    <a:prstGeom prst="rect">
                      <a:avLst/>
                    </a:prstGeom>
                    <a:noFill/>
                    <a:ln>
                      <a:noFill/>
                    </a:ln>
                  </pic:spPr>
                </pic:pic>
              </a:graphicData>
            </a:graphic>
          </wp:inline>
        </w:drawing>
      </w:r>
      <w:r w:rsidRPr="009B0DDA">
        <w:rPr>
          <w:rFonts w:ascii="Times New Roman" w:hAnsi="Times New Roman"/>
          <w:color w:val="000000" w:themeColor="text1"/>
          <w:sz w:val="24"/>
          <w:szCs w:val="24"/>
        </w:rPr>
        <w:t xml:space="preserve"> - объем грантов по получателям всех грантов.</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В номинации "Лучшие проекты спортивных клубов по развитию игровых, приоритетных видов спорта" при участии в отборе спортивного клуба, развивающего вид спорта "хоккей" и отвечающего одновременно условиям, которые установлены нормативным правовым актом Уполномоченного органа, расчет размера гранта осуществляется по формуле:</w:t>
      </w: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B0DDA">
        <w:rPr>
          <w:rFonts w:ascii="Times New Roman" w:hAnsi="Times New Roman"/>
          <w:color w:val="000000" w:themeColor="text1"/>
          <w:sz w:val="24"/>
          <w:szCs w:val="24"/>
        </w:rPr>
        <w:t>С</w:t>
      </w:r>
      <w:r w:rsidRPr="009B0DDA">
        <w:rPr>
          <w:rFonts w:ascii="Times New Roman" w:hAnsi="Times New Roman"/>
          <w:color w:val="000000" w:themeColor="text1"/>
          <w:sz w:val="24"/>
          <w:szCs w:val="24"/>
          <w:vertAlign w:val="subscript"/>
        </w:rPr>
        <w:t>i</w:t>
      </w:r>
      <w:r w:rsidRPr="009B0DDA">
        <w:rPr>
          <w:rFonts w:ascii="Times New Roman" w:hAnsi="Times New Roman"/>
          <w:color w:val="000000" w:themeColor="text1"/>
          <w:sz w:val="24"/>
          <w:szCs w:val="24"/>
        </w:rPr>
        <w:t xml:space="preserve"> = ОС</w:t>
      </w:r>
      <w:r w:rsidRPr="009B0DDA">
        <w:rPr>
          <w:rFonts w:ascii="Times New Roman" w:hAnsi="Times New Roman"/>
          <w:color w:val="000000" w:themeColor="text1"/>
          <w:sz w:val="24"/>
          <w:szCs w:val="24"/>
          <w:vertAlign w:val="subscript"/>
        </w:rPr>
        <w:t>К</w:t>
      </w:r>
      <w:r w:rsidRPr="009B0DDA">
        <w:rPr>
          <w:rFonts w:ascii="Times New Roman" w:hAnsi="Times New Roman"/>
          <w:color w:val="000000" w:themeColor="text1"/>
          <w:sz w:val="24"/>
          <w:szCs w:val="24"/>
        </w:rPr>
        <w:t xml:space="preserve"> * 0,7, где:</w:t>
      </w: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p>
    <w:p w:rsidR="006E3EE2" w:rsidRPr="009B0DDA" w:rsidRDefault="006E3EE2" w:rsidP="006E3EE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С</w:t>
      </w:r>
      <w:r w:rsidRPr="009B0DDA">
        <w:rPr>
          <w:rFonts w:ascii="Times New Roman" w:hAnsi="Times New Roman"/>
          <w:color w:val="000000" w:themeColor="text1"/>
          <w:sz w:val="24"/>
          <w:szCs w:val="24"/>
          <w:vertAlign w:val="subscript"/>
        </w:rPr>
        <w:t>i</w:t>
      </w:r>
      <w:r w:rsidRPr="009B0DDA">
        <w:rPr>
          <w:rFonts w:ascii="Times New Roman" w:hAnsi="Times New Roman"/>
          <w:color w:val="000000" w:themeColor="text1"/>
          <w:sz w:val="24"/>
          <w:szCs w:val="24"/>
        </w:rPr>
        <w:t xml:space="preserve"> - размер гранта, выделяемый i-му получателю гранта;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ОС</w:t>
      </w:r>
      <w:r w:rsidRPr="009B0DDA">
        <w:rPr>
          <w:rFonts w:ascii="Times New Roman" w:hAnsi="Times New Roman"/>
          <w:color w:val="000000" w:themeColor="text1"/>
          <w:sz w:val="24"/>
          <w:szCs w:val="24"/>
          <w:vertAlign w:val="subscript"/>
        </w:rPr>
        <w:t>К</w:t>
      </w:r>
      <w:r w:rsidRPr="009B0DDA">
        <w:rPr>
          <w:rFonts w:ascii="Times New Roman" w:hAnsi="Times New Roman"/>
          <w:color w:val="000000" w:themeColor="text1"/>
          <w:sz w:val="24"/>
          <w:szCs w:val="24"/>
        </w:rPr>
        <w:t xml:space="preserve"> - объем гранта, подлежащий распределению в номинации "Лучшие проекты спортивных клубов по развитию игровых, приоритетных видов спорта", определяемый исходя из доли от общего объема гранта на развитие игровых, приоритетных видов спорта, подлежащей распределению по номинации "Лучшие проекты спортивных клубов по развитию игровых, приоритетных видов спорта" и общего объема гранта.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Иным получателям гранта в номинации "Лучшие проекты спортивных клубов по развитию игровых, приоритетных видов спорта" расчет размера гранта осуществляется по формуле:</w:t>
      </w: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B0DDA">
        <w:rPr>
          <w:rFonts w:ascii="Times New Roman" w:hAnsi="Times New Roman"/>
          <w:noProof/>
          <w:color w:val="000000" w:themeColor="text1"/>
          <w:position w:val="-30"/>
          <w:sz w:val="24"/>
          <w:szCs w:val="24"/>
        </w:rPr>
        <w:drawing>
          <wp:inline distT="0" distB="0" distL="0" distR="0">
            <wp:extent cx="1143000" cy="5334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0" cy="533400"/>
                    </a:xfrm>
                    <a:prstGeom prst="rect">
                      <a:avLst/>
                    </a:prstGeom>
                    <a:noFill/>
                    <a:ln>
                      <a:noFill/>
                    </a:ln>
                  </pic:spPr>
                </pic:pic>
              </a:graphicData>
            </a:graphic>
          </wp:inline>
        </w:drawing>
      </w:r>
      <w:r w:rsidRPr="009B0DDA">
        <w:rPr>
          <w:rFonts w:ascii="Times New Roman" w:hAnsi="Times New Roman"/>
          <w:color w:val="000000" w:themeColor="text1"/>
          <w:sz w:val="24"/>
          <w:szCs w:val="24"/>
        </w:rPr>
        <w:t>, где:</w:t>
      </w: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p>
    <w:p w:rsidR="006E3EE2" w:rsidRPr="009B0DDA" w:rsidRDefault="006E3EE2" w:rsidP="006E3EE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С</w:t>
      </w:r>
      <w:r w:rsidRPr="009B0DDA">
        <w:rPr>
          <w:rFonts w:ascii="Times New Roman" w:hAnsi="Times New Roman"/>
          <w:color w:val="000000" w:themeColor="text1"/>
          <w:sz w:val="24"/>
          <w:szCs w:val="24"/>
          <w:vertAlign w:val="subscript"/>
        </w:rPr>
        <w:t>i</w:t>
      </w:r>
      <w:r w:rsidRPr="009B0DDA">
        <w:rPr>
          <w:rFonts w:ascii="Times New Roman" w:hAnsi="Times New Roman"/>
          <w:color w:val="000000" w:themeColor="text1"/>
          <w:sz w:val="24"/>
          <w:szCs w:val="24"/>
        </w:rPr>
        <w:t xml:space="preserve"> - размер гранта, выделяемый i-му получателю гранта;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B</w:t>
      </w:r>
      <w:r w:rsidRPr="009B0DDA">
        <w:rPr>
          <w:rFonts w:ascii="Times New Roman" w:hAnsi="Times New Roman"/>
          <w:color w:val="000000" w:themeColor="text1"/>
          <w:sz w:val="24"/>
          <w:szCs w:val="24"/>
          <w:vertAlign w:val="subscript"/>
        </w:rPr>
        <w:t>i</w:t>
      </w:r>
      <w:r w:rsidRPr="009B0DDA">
        <w:rPr>
          <w:rFonts w:ascii="Times New Roman" w:hAnsi="Times New Roman"/>
          <w:color w:val="000000" w:themeColor="text1"/>
          <w:sz w:val="24"/>
          <w:szCs w:val="24"/>
        </w:rPr>
        <w:t xml:space="preserve"> - сумма баллов i-го получателя гранта;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noProof/>
          <w:color w:val="000000" w:themeColor="text1"/>
          <w:position w:val="-12"/>
          <w:sz w:val="24"/>
          <w:szCs w:val="24"/>
        </w:rPr>
        <w:drawing>
          <wp:inline distT="0" distB="0" distL="0" distR="0">
            <wp:extent cx="447675" cy="304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675" cy="304800"/>
                    </a:xfrm>
                    <a:prstGeom prst="rect">
                      <a:avLst/>
                    </a:prstGeom>
                    <a:noFill/>
                    <a:ln>
                      <a:noFill/>
                    </a:ln>
                  </pic:spPr>
                </pic:pic>
              </a:graphicData>
            </a:graphic>
          </wp:inline>
        </w:drawing>
      </w:r>
      <w:r w:rsidRPr="009B0DDA">
        <w:rPr>
          <w:rFonts w:ascii="Times New Roman" w:hAnsi="Times New Roman"/>
          <w:color w:val="000000" w:themeColor="text1"/>
          <w:sz w:val="24"/>
          <w:szCs w:val="24"/>
        </w:rPr>
        <w:t xml:space="preserve"> - сумма баллов, набранных всеми получателями гранта;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lastRenderedPageBreak/>
        <w:t>ОС</w:t>
      </w:r>
      <w:r w:rsidRPr="009B0DDA">
        <w:rPr>
          <w:rFonts w:ascii="Times New Roman" w:hAnsi="Times New Roman"/>
          <w:color w:val="000000" w:themeColor="text1"/>
          <w:sz w:val="24"/>
          <w:szCs w:val="24"/>
          <w:vertAlign w:val="subscript"/>
        </w:rPr>
        <w:t>К</w:t>
      </w:r>
      <w:r w:rsidRPr="009B0DDA">
        <w:rPr>
          <w:rFonts w:ascii="Times New Roman" w:hAnsi="Times New Roman"/>
          <w:color w:val="000000" w:themeColor="text1"/>
          <w:sz w:val="24"/>
          <w:szCs w:val="24"/>
        </w:rPr>
        <w:t xml:space="preserve"> - объем гранта, подлежащий распределению в номинации "Лучшие проекты спортивных клубов по развитию игровых, приоритетных видов спорта".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Количество баллов определяется согласно критериям соответствия получателей гранта, рассчитанным по результатам прошедшего спортивного сезона.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Расчет размера гранта в номинации "Лучшие проекты региональных общественных организаций - федераций по видам спорта по развитию игровых, приоритетных видов спорта" осуществляется по формуле:</w:t>
      </w: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B0DDA">
        <w:rPr>
          <w:rFonts w:ascii="Times New Roman" w:hAnsi="Times New Roman"/>
          <w:noProof/>
          <w:color w:val="000000" w:themeColor="text1"/>
          <w:position w:val="-33"/>
          <w:sz w:val="24"/>
          <w:szCs w:val="24"/>
        </w:rPr>
        <w:drawing>
          <wp:inline distT="0" distB="0" distL="0" distR="0">
            <wp:extent cx="2505075" cy="5810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5075" cy="581025"/>
                    </a:xfrm>
                    <a:prstGeom prst="rect">
                      <a:avLst/>
                    </a:prstGeom>
                    <a:noFill/>
                    <a:ln>
                      <a:noFill/>
                    </a:ln>
                  </pic:spPr>
                </pic:pic>
              </a:graphicData>
            </a:graphic>
          </wp:inline>
        </w:drawing>
      </w:r>
      <w:r w:rsidRPr="009B0DDA">
        <w:rPr>
          <w:rFonts w:ascii="Times New Roman" w:hAnsi="Times New Roman"/>
          <w:color w:val="000000" w:themeColor="text1"/>
          <w:sz w:val="24"/>
          <w:szCs w:val="24"/>
        </w:rPr>
        <w:t>, где:</w:t>
      </w: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p>
    <w:p w:rsidR="006E3EE2" w:rsidRPr="009B0DDA" w:rsidRDefault="006E3EE2" w:rsidP="006E3EE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Сi - размер гранта, выделяемый i-му получателю гранта;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B</w:t>
      </w:r>
      <w:r w:rsidRPr="009B0DDA">
        <w:rPr>
          <w:rFonts w:ascii="Times New Roman" w:hAnsi="Times New Roman"/>
          <w:color w:val="000000" w:themeColor="text1"/>
          <w:sz w:val="24"/>
          <w:szCs w:val="24"/>
          <w:vertAlign w:val="subscript"/>
        </w:rPr>
        <w:t>i</w:t>
      </w:r>
      <w:r w:rsidRPr="009B0DDA">
        <w:rPr>
          <w:rFonts w:ascii="Times New Roman" w:hAnsi="Times New Roman"/>
          <w:color w:val="000000" w:themeColor="text1"/>
          <w:sz w:val="24"/>
          <w:szCs w:val="24"/>
        </w:rPr>
        <w:t xml:space="preserve"> - сумма баллов i-го получателя гранта;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noProof/>
          <w:color w:val="000000" w:themeColor="text1"/>
          <w:position w:val="-12"/>
          <w:sz w:val="24"/>
          <w:szCs w:val="24"/>
        </w:rPr>
        <w:drawing>
          <wp:inline distT="0" distB="0" distL="0" distR="0">
            <wp:extent cx="447675" cy="304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675" cy="304800"/>
                    </a:xfrm>
                    <a:prstGeom prst="rect">
                      <a:avLst/>
                    </a:prstGeom>
                    <a:noFill/>
                    <a:ln>
                      <a:noFill/>
                    </a:ln>
                  </pic:spPr>
                </pic:pic>
              </a:graphicData>
            </a:graphic>
          </wp:inline>
        </w:drawing>
      </w:r>
      <w:r w:rsidRPr="009B0DDA">
        <w:rPr>
          <w:rFonts w:ascii="Times New Roman" w:hAnsi="Times New Roman"/>
          <w:color w:val="000000" w:themeColor="text1"/>
          <w:sz w:val="24"/>
          <w:szCs w:val="24"/>
        </w:rPr>
        <w:t xml:space="preserve"> - сумма баллов, набранных всеми получателями гранта;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ОС</w:t>
      </w:r>
      <w:r w:rsidRPr="009B0DDA">
        <w:rPr>
          <w:rFonts w:ascii="Times New Roman" w:hAnsi="Times New Roman"/>
          <w:color w:val="000000" w:themeColor="text1"/>
          <w:sz w:val="24"/>
          <w:szCs w:val="24"/>
          <w:vertAlign w:val="subscript"/>
        </w:rPr>
        <w:t>ф</w:t>
      </w:r>
      <w:r w:rsidRPr="009B0DDA">
        <w:rPr>
          <w:rFonts w:ascii="Times New Roman" w:hAnsi="Times New Roman"/>
          <w:color w:val="000000" w:themeColor="text1"/>
          <w:sz w:val="24"/>
          <w:szCs w:val="24"/>
        </w:rPr>
        <w:t xml:space="preserve"> - общий объем гранта, подлежащий распределению в номинации "Лучшие проекты региональных общественных организаций - федераций по видам спорта по развитию игровых, приоритетных видов спорта", определяемый исходя из доли от общего объема гранта на развитие игровых, приоритетных видов спорта, подлежащей распределению по номинации "Лучшие проекты региональных общественных организаций - федераций по видам спорта по развитию игровых, приоритетных видов спорта" и общего объема гранта.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noProof/>
          <w:color w:val="000000" w:themeColor="text1"/>
          <w:position w:val="-12"/>
          <w:sz w:val="24"/>
          <w:szCs w:val="24"/>
        </w:rPr>
        <w:drawing>
          <wp:inline distT="0" distB="0" distL="0" distR="0">
            <wp:extent cx="723900" cy="304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0" cy="304800"/>
                    </a:xfrm>
                    <a:prstGeom prst="rect">
                      <a:avLst/>
                    </a:prstGeom>
                    <a:noFill/>
                    <a:ln>
                      <a:noFill/>
                    </a:ln>
                  </pic:spPr>
                </pic:pic>
              </a:graphicData>
            </a:graphic>
          </wp:inline>
        </w:drawing>
      </w:r>
      <w:r w:rsidRPr="009B0DDA">
        <w:rPr>
          <w:rFonts w:ascii="Times New Roman" w:hAnsi="Times New Roman"/>
          <w:color w:val="000000" w:themeColor="text1"/>
          <w:sz w:val="24"/>
          <w:szCs w:val="24"/>
        </w:rPr>
        <w:t xml:space="preserve"> - сумма фиксированного размера гранта, выделяемого всем получателям гранта;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С</w:t>
      </w:r>
      <w:r w:rsidRPr="009B0DDA">
        <w:rPr>
          <w:rFonts w:ascii="Times New Roman" w:hAnsi="Times New Roman"/>
          <w:color w:val="000000" w:themeColor="text1"/>
          <w:sz w:val="24"/>
          <w:szCs w:val="24"/>
          <w:vertAlign w:val="subscript"/>
        </w:rPr>
        <w:t>i-фикс</w:t>
      </w:r>
      <w:r w:rsidRPr="009B0DDA">
        <w:rPr>
          <w:rFonts w:ascii="Times New Roman" w:hAnsi="Times New Roman"/>
          <w:color w:val="000000" w:themeColor="text1"/>
          <w:sz w:val="24"/>
          <w:szCs w:val="24"/>
        </w:rPr>
        <w:t xml:space="preserve"> - фиксированный размер гранта, выделяемый i-му получателю гранта, рассчитываемый по формуле:</w:t>
      </w: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B0DDA">
        <w:rPr>
          <w:rFonts w:ascii="Times New Roman" w:hAnsi="Times New Roman"/>
          <w:noProof/>
          <w:color w:val="000000" w:themeColor="text1"/>
          <w:position w:val="-27"/>
          <w:sz w:val="24"/>
          <w:szCs w:val="24"/>
        </w:rPr>
        <w:drawing>
          <wp:inline distT="0" distB="0" distL="0" distR="0">
            <wp:extent cx="1381125" cy="5048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81125" cy="504825"/>
                    </a:xfrm>
                    <a:prstGeom prst="rect">
                      <a:avLst/>
                    </a:prstGeom>
                    <a:noFill/>
                    <a:ln>
                      <a:noFill/>
                    </a:ln>
                  </pic:spPr>
                </pic:pic>
              </a:graphicData>
            </a:graphic>
          </wp:inline>
        </w:drawing>
      </w:r>
      <w:r w:rsidRPr="009B0DDA">
        <w:rPr>
          <w:rFonts w:ascii="Times New Roman" w:hAnsi="Times New Roman"/>
          <w:color w:val="000000" w:themeColor="text1"/>
          <w:sz w:val="24"/>
          <w:szCs w:val="24"/>
        </w:rPr>
        <w:t>, где:</w:t>
      </w:r>
    </w:p>
    <w:p w:rsidR="006E3EE2" w:rsidRPr="009B0DDA" w:rsidRDefault="006E3EE2" w:rsidP="006E3EE2">
      <w:pPr>
        <w:widowControl w:val="0"/>
        <w:autoSpaceDE w:val="0"/>
        <w:autoSpaceDN w:val="0"/>
        <w:adjustRightInd w:val="0"/>
        <w:spacing w:after="0" w:line="240" w:lineRule="auto"/>
        <w:jc w:val="center"/>
        <w:rPr>
          <w:rFonts w:ascii="Times New Roman" w:hAnsi="Times New Roman"/>
          <w:color w:val="000000" w:themeColor="text1"/>
          <w:sz w:val="24"/>
          <w:szCs w:val="24"/>
        </w:rPr>
      </w:pPr>
    </w:p>
    <w:p w:rsidR="006E3EE2" w:rsidRPr="009B0DDA" w:rsidRDefault="006E3EE2" w:rsidP="006E3EE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n - количество получателей гранта по видам спорта, принимающих участие в отборе.</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Количество баллов определяется согласно критериям соответствия получателей грантов, рассчитанным по результатам прошедшего спортивного сезона.</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Размер гранта, выделяемый получателю гранта на спортивный сезон, не должен превышать:</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bookmarkStart w:id="0" w:name="Par143"/>
      <w:bookmarkEnd w:id="0"/>
      <w:r w:rsidRPr="009B0DDA">
        <w:rPr>
          <w:rFonts w:ascii="Times New Roman" w:hAnsi="Times New Roman"/>
          <w:color w:val="000000" w:themeColor="text1"/>
          <w:sz w:val="24"/>
          <w:szCs w:val="24"/>
        </w:rPr>
        <w:t>бюджет проекта на развитие игровых, приоритетных видов спорта в автономном округе за счет средств гранта, указанный в Заявке;</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размер гранта, выделенный получателю гранта за последний спортивный сезон.</w:t>
      </w:r>
    </w:p>
    <w:p w:rsidR="006E3EE2" w:rsidRPr="009B0DDA" w:rsidRDefault="006E3EE2" w:rsidP="006E3EE2">
      <w:pPr>
        <w:widowControl w:val="0"/>
        <w:autoSpaceDE w:val="0"/>
        <w:autoSpaceDN w:val="0"/>
        <w:adjustRightInd w:val="0"/>
        <w:spacing w:before="240" w:after="0" w:line="240" w:lineRule="auto"/>
        <w:ind w:firstLine="540"/>
        <w:jc w:val="both"/>
        <w:rPr>
          <w:rFonts w:ascii="Times New Roman" w:hAnsi="Times New Roman"/>
          <w:color w:val="000000" w:themeColor="text1"/>
          <w:sz w:val="24"/>
          <w:szCs w:val="24"/>
        </w:rPr>
      </w:pPr>
      <w:r w:rsidRPr="009B0DDA">
        <w:rPr>
          <w:rFonts w:ascii="Times New Roman" w:hAnsi="Times New Roman"/>
          <w:color w:val="000000" w:themeColor="text1"/>
          <w:sz w:val="24"/>
          <w:szCs w:val="24"/>
        </w:rPr>
        <w:t xml:space="preserve">В случае если размер гранта, рассчитанный в номинации "Лучшие проекты </w:t>
      </w:r>
      <w:r w:rsidRPr="009B0DDA">
        <w:rPr>
          <w:rFonts w:ascii="Times New Roman" w:hAnsi="Times New Roman"/>
          <w:color w:val="000000" w:themeColor="text1"/>
          <w:sz w:val="24"/>
          <w:szCs w:val="24"/>
        </w:rPr>
        <w:lastRenderedPageBreak/>
        <w:t xml:space="preserve">спортивных клубов по развитию игровых, приоритетных видов спорта", превышает указанные в </w:t>
      </w:r>
      <w:hyperlink w:anchor="Par143" w:tooltip="бюджет проекта на развитие игровых, приоритетных видов спорта в автономном округе за счет средств гранта, указанный в Заявке;" w:history="1">
        <w:r w:rsidRPr="009B0DDA">
          <w:rPr>
            <w:rFonts w:ascii="Times New Roman" w:hAnsi="Times New Roman"/>
            <w:color w:val="000000" w:themeColor="text1"/>
            <w:sz w:val="24"/>
            <w:szCs w:val="24"/>
          </w:rPr>
          <w:t>абзаце тридцатом</w:t>
        </w:r>
      </w:hyperlink>
      <w:r w:rsidRPr="009B0DDA">
        <w:rPr>
          <w:rFonts w:ascii="Times New Roman" w:hAnsi="Times New Roman"/>
          <w:color w:val="000000" w:themeColor="text1"/>
          <w:sz w:val="24"/>
          <w:szCs w:val="24"/>
        </w:rPr>
        <w:t xml:space="preserve"> настоящего пункта размеры, сумму превышения Уполномоченный орган распределяет между другими получателями гранта.</w:t>
      </w:r>
    </w:p>
    <w:p w:rsidR="00FF0FC7" w:rsidRPr="00C0228C" w:rsidRDefault="00FF0FC7" w:rsidP="006E3EE2">
      <w:pPr>
        <w:pStyle w:val="ConsPlusNormal"/>
        <w:spacing w:before="240"/>
        <w:ind w:firstLine="540"/>
        <w:jc w:val="both"/>
      </w:pPr>
      <w:bookmarkStart w:id="1" w:name="_GoBack"/>
      <w:bookmarkEnd w:id="1"/>
    </w:p>
    <w:sectPr w:rsidR="00FF0FC7" w:rsidRPr="00C022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35D5" w:rsidRDefault="008D35D5" w:rsidP="002E7603">
      <w:pPr>
        <w:spacing w:after="0" w:line="240" w:lineRule="auto"/>
      </w:pPr>
      <w:r>
        <w:separator/>
      </w:r>
    </w:p>
  </w:endnote>
  <w:endnote w:type="continuationSeparator" w:id="0">
    <w:p w:rsidR="008D35D5" w:rsidRDefault="008D35D5" w:rsidP="002E7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35D5" w:rsidRDefault="008D35D5" w:rsidP="002E7603">
      <w:pPr>
        <w:spacing w:after="0" w:line="240" w:lineRule="auto"/>
      </w:pPr>
      <w:r>
        <w:separator/>
      </w:r>
    </w:p>
  </w:footnote>
  <w:footnote w:type="continuationSeparator" w:id="0">
    <w:p w:rsidR="008D35D5" w:rsidRDefault="008D35D5" w:rsidP="002E76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291"/>
    <w:rsid w:val="000F60DC"/>
    <w:rsid w:val="001E60A7"/>
    <w:rsid w:val="002335A2"/>
    <w:rsid w:val="002E7603"/>
    <w:rsid w:val="004455B1"/>
    <w:rsid w:val="00497F81"/>
    <w:rsid w:val="006E3EE2"/>
    <w:rsid w:val="00870291"/>
    <w:rsid w:val="008D35D5"/>
    <w:rsid w:val="008E2A76"/>
    <w:rsid w:val="00956AF1"/>
    <w:rsid w:val="009D1857"/>
    <w:rsid w:val="009E206C"/>
    <w:rsid w:val="00AC4DA8"/>
    <w:rsid w:val="00AC5337"/>
    <w:rsid w:val="00B05B8F"/>
    <w:rsid w:val="00B344AB"/>
    <w:rsid w:val="00B96CF4"/>
    <w:rsid w:val="00BB4201"/>
    <w:rsid w:val="00C0228C"/>
    <w:rsid w:val="00CB5EEB"/>
    <w:rsid w:val="00EC13CC"/>
    <w:rsid w:val="00FF0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12E004-F693-40F4-80C0-12D494397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5B1"/>
    <w:pPr>
      <w:spacing w:after="160" w:line="259"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55B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455B1"/>
    <w:rPr>
      <w:rFonts w:ascii="Tahoma" w:eastAsiaTheme="minorEastAsia" w:hAnsi="Tahoma" w:cs="Tahoma"/>
      <w:sz w:val="16"/>
      <w:szCs w:val="16"/>
      <w:lang w:eastAsia="ru-RU"/>
    </w:rPr>
  </w:style>
  <w:style w:type="paragraph" w:customStyle="1" w:styleId="ConsPlusNormal">
    <w:name w:val="ConsPlusNormal"/>
    <w:rsid w:val="00C0228C"/>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C0228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5">
    <w:name w:val="footnote text"/>
    <w:basedOn w:val="a"/>
    <w:link w:val="a6"/>
    <w:uiPriority w:val="99"/>
    <w:semiHidden/>
    <w:unhideWhenUsed/>
    <w:rsid w:val="002E7603"/>
    <w:pPr>
      <w:spacing w:after="0" w:line="240" w:lineRule="auto"/>
    </w:pPr>
    <w:rPr>
      <w:sz w:val="20"/>
      <w:szCs w:val="20"/>
    </w:rPr>
  </w:style>
  <w:style w:type="character" w:customStyle="1" w:styleId="a6">
    <w:name w:val="Текст сноски Знак"/>
    <w:basedOn w:val="a0"/>
    <w:link w:val="a5"/>
    <w:uiPriority w:val="99"/>
    <w:semiHidden/>
    <w:rsid w:val="002E7603"/>
    <w:rPr>
      <w:rFonts w:eastAsiaTheme="minorEastAsia" w:cs="Times New Roman"/>
      <w:sz w:val="20"/>
      <w:szCs w:val="20"/>
      <w:lang w:eastAsia="ru-RU"/>
    </w:rPr>
  </w:style>
  <w:style w:type="character" w:styleId="a7">
    <w:name w:val="footnote reference"/>
    <w:basedOn w:val="a0"/>
    <w:uiPriority w:val="99"/>
    <w:semiHidden/>
    <w:unhideWhenUsed/>
    <w:rsid w:val="002E7603"/>
    <w:rPr>
      <w:vertAlign w:val="superscript"/>
    </w:rPr>
  </w:style>
  <w:style w:type="character" w:styleId="a8">
    <w:name w:val="Hyperlink"/>
    <w:basedOn w:val="a0"/>
    <w:uiPriority w:val="99"/>
    <w:semiHidden/>
    <w:unhideWhenUsed/>
    <w:rsid w:val="00B96CF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595980">
      <w:bodyDiv w:val="1"/>
      <w:marLeft w:val="0"/>
      <w:marRight w:val="0"/>
      <w:marTop w:val="0"/>
      <w:marBottom w:val="0"/>
      <w:divBdr>
        <w:top w:val="none" w:sz="0" w:space="0" w:color="auto"/>
        <w:left w:val="none" w:sz="0" w:space="0" w:color="auto"/>
        <w:bottom w:val="none" w:sz="0" w:space="0" w:color="auto"/>
        <w:right w:val="none" w:sz="0" w:space="0" w:color="auto"/>
      </w:divBdr>
      <w:divsChild>
        <w:div w:id="1130512138">
          <w:marLeft w:val="60"/>
          <w:marRight w:val="60"/>
          <w:marTop w:val="105"/>
          <w:marBottom w:val="105"/>
          <w:divBdr>
            <w:top w:val="none" w:sz="0" w:space="0" w:color="auto"/>
            <w:left w:val="none" w:sz="0" w:space="0" w:color="auto"/>
            <w:bottom w:val="none" w:sz="0" w:space="0" w:color="auto"/>
            <w:right w:val="none" w:sz="0" w:space="0" w:color="auto"/>
          </w:divBdr>
        </w:div>
        <w:div w:id="1911571654">
          <w:marLeft w:val="60"/>
          <w:marRight w:val="60"/>
          <w:marTop w:val="105"/>
          <w:marBottom w:val="105"/>
          <w:divBdr>
            <w:top w:val="none" w:sz="0" w:space="0" w:color="auto"/>
            <w:left w:val="none" w:sz="0" w:space="0" w:color="auto"/>
            <w:bottom w:val="none" w:sz="0" w:space="0" w:color="auto"/>
            <w:right w:val="none" w:sz="0" w:space="0" w:color="auto"/>
          </w:divBdr>
        </w:div>
        <w:div w:id="2138525592">
          <w:marLeft w:val="60"/>
          <w:marRight w:val="60"/>
          <w:marTop w:val="105"/>
          <w:marBottom w:val="105"/>
          <w:divBdr>
            <w:top w:val="none" w:sz="0" w:space="0" w:color="auto"/>
            <w:left w:val="none" w:sz="0" w:space="0" w:color="auto"/>
            <w:bottom w:val="none" w:sz="0" w:space="0" w:color="auto"/>
            <w:right w:val="none" w:sz="0" w:space="0" w:color="auto"/>
          </w:divBdr>
        </w:div>
        <w:div w:id="489902767">
          <w:marLeft w:val="60"/>
          <w:marRight w:val="60"/>
          <w:marTop w:val="105"/>
          <w:marBottom w:val="105"/>
          <w:divBdr>
            <w:top w:val="none" w:sz="0" w:space="0" w:color="auto"/>
            <w:left w:val="none" w:sz="0" w:space="0" w:color="auto"/>
            <w:bottom w:val="none" w:sz="0" w:space="0" w:color="auto"/>
            <w:right w:val="none" w:sz="0" w:space="0" w:color="auto"/>
          </w:divBdr>
        </w:div>
        <w:div w:id="1363440473">
          <w:marLeft w:val="60"/>
          <w:marRight w:val="60"/>
          <w:marTop w:val="105"/>
          <w:marBottom w:val="105"/>
          <w:divBdr>
            <w:top w:val="none" w:sz="0" w:space="0" w:color="auto"/>
            <w:left w:val="none" w:sz="0" w:space="0" w:color="auto"/>
            <w:bottom w:val="none" w:sz="0" w:space="0" w:color="auto"/>
            <w:right w:val="none" w:sz="0" w:space="0" w:color="auto"/>
          </w:divBdr>
          <w:divsChild>
            <w:div w:id="441536119">
              <w:marLeft w:val="0"/>
              <w:marRight w:val="0"/>
              <w:marTop w:val="0"/>
              <w:marBottom w:val="0"/>
              <w:divBdr>
                <w:top w:val="none" w:sz="0" w:space="0" w:color="auto"/>
                <w:left w:val="none" w:sz="0" w:space="0" w:color="auto"/>
                <w:bottom w:val="none" w:sz="0" w:space="0" w:color="auto"/>
                <w:right w:val="none" w:sz="0" w:space="0" w:color="auto"/>
              </w:divBdr>
            </w:div>
          </w:divsChild>
        </w:div>
        <w:div w:id="1855804430">
          <w:marLeft w:val="60"/>
          <w:marRight w:val="60"/>
          <w:marTop w:val="105"/>
          <w:marBottom w:val="105"/>
          <w:divBdr>
            <w:top w:val="none" w:sz="0" w:space="0" w:color="auto"/>
            <w:left w:val="none" w:sz="0" w:space="0" w:color="auto"/>
            <w:bottom w:val="none" w:sz="0" w:space="0" w:color="auto"/>
            <w:right w:val="none" w:sz="0" w:space="0" w:color="auto"/>
          </w:divBdr>
          <w:divsChild>
            <w:div w:id="1253397943">
              <w:marLeft w:val="0"/>
              <w:marRight w:val="0"/>
              <w:marTop w:val="0"/>
              <w:marBottom w:val="0"/>
              <w:divBdr>
                <w:top w:val="none" w:sz="0" w:space="0" w:color="auto"/>
                <w:left w:val="none" w:sz="0" w:space="0" w:color="auto"/>
                <w:bottom w:val="none" w:sz="0" w:space="0" w:color="auto"/>
                <w:right w:val="none" w:sz="0" w:space="0" w:color="auto"/>
              </w:divBdr>
            </w:div>
          </w:divsChild>
        </w:div>
        <w:div w:id="1127115803">
          <w:marLeft w:val="60"/>
          <w:marRight w:val="60"/>
          <w:marTop w:val="105"/>
          <w:marBottom w:val="105"/>
          <w:divBdr>
            <w:top w:val="none" w:sz="0" w:space="0" w:color="auto"/>
            <w:left w:val="none" w:sz="0" w:space="0" w:color="auto"/>
            <w:bottom w:val="none" w:sz="0" w:space="0" w:color="auto"/>
            <w:right w:val="none" w:sz="0" w:space="0" w:color="auto"/>
          </w:divBdr>
          <w:divsChild>
            <w:div w:id="1208881789">
              <w:marLeft w:val="0"/>
              <w:marRight w:val="0"/>
              <w:marTop w:val="0"/>
              <w:marBottom w:val="0"/>
              <w:divBdr>
                <w:top w:val="none" w:sz="0" w:space="0" w:color="auto"/>
                <w:left w:val="none" w:sz="0" w:space="0" w:color="auto"/>
                <w:bottom w:val="none" w:sz="0" w:space="0" w:color="auto"/>
                <w:right w:val="none" w:sz="0" w:space="0" w:color="auto"/>
              </w:divBdr>
            </w:div>
          </w:divsChild>
        </w:div>
        <w:div w:id="1029527221">
          <w:marLeft w:val="60"/>
          <w:marRight w:val="60"/>
          <w:marTop w:val="105"/>
          <w:marBottom w:val="105"/>
          <w:divBdr>
            <w:top w:val="none" w:sz="0" w:space="0" w:color="auto"/>
            <w:left w:val="none" w:sz="0" w:space="0" w:color="auto"/>
            <w:bottom w:val="none" w:sz="0" w:space="0" w:color="auto"/>
            <w:right w:val="none" w:sz="0" w:space="0" w:color="auto"/>
          </w:divBdr>
          <w:divsChild>
            <w:div w:id="1635023843">
              <w:marLeft w:val="0"/>
              <w:marRight w:val="0"/>
              <w:marTop w:val="0"/>
              <w:marBottom w:val="0"/>
              <w:divBdr>
                <w:top w:val="none" w:sz="0" w:space="0" w:color="auto"/>
                <w:left w:val="none" w:sz="0" w:space="0" w:color="auto"/>
                <w:bottom w:val="none" w:sz="0" w:space="0" w:color="auto"/>
                <w:right w:val="none" w:sz="0" w:space="0" w:color="auto"/>
              </w:divBdr>
            </w:div>
            <w:div w:id="1327398574">
              <w:marLeft w:val="0"/>
              <w:marRight w:val="0"/>
              <w:marTop w:val="0"/>
              <w:marBottom w:val="0"/>
              <w:divBdr>
                <w:top w:val="none" w:sz="0" w:space="0" w:color="auto"/>
                <w:left w:val="none" w:sz="0" w:space="0" w:color="auto"/>
                <w:bottom w:val="none" w:sz="0" w:space="0" w:color="auto"/>
                <w:right w:val="none" w:sz="0" w:space="0" w:color="auto"/>
              </w:divBdr>
            </w:div>
            <w:div w:id="252055930">
              <w:marLeft w:val="0"/>
              <w:marRight w:val="0"/>
              <w:marTop w:val="0"/>
              <w:marBottom w:val="0"/>
              <w:divBdr>
                <w:top w:val="none" w:sz="0" w:space="0" w:color="auto"/>
                <w:left w:val="none" w:sz="0" w:space="0" w:color="auto"/>
                <w:bottom w:val="none" w:sz="0" w:space="0" w:color="auto"/>
                <w:right w:val="none" w:sz="0" w:space="0" w:color="auto"/>
              </w:divBdr>
            </w:div>
            <w:div w:id="357507253">
              <w:marLeft w:val="0"/>
              <w:marRight w:val="0"/>
              <w:marTop w:val="0"/>
              <w:marBottom w:val="0"/>
              <w:divBdr>
                <w:top w:val="none" w:sz="0" w:space="0" w:color="auto"/>
                <w:left w:val="none" w:sz="0" w:space="0" w:color="auto"/>
                <w:bottom w:val="none" w:sz="0" w:space="0" w:color="auto"/>
                <w:right w:val="none" w:sz="0" w:space="0" w:color="auto"/>
              </w:divBdr>
            </w:div>
            <w:div w:id="1170677271">
              <w:marLeft w:val="0"/>
              <w:marRight w:val="0"/>
              <w:marTop w:val="0"/>
              <w:marBottom w:val="0"/>
              <w:divBdr>
                <w:top w:val="none" w:sz="0" w:space="0" w:color="auto"/>
                <w:left w:val="none" w:sz="0" w:space="0" w:color="auto"/>
                <w:bottom w:val="none" w:sz="0" w:space="0" w:color="auto"/>
                <w:right w:val="none" w:sz="0" w:space="0" w:color="auto"/>
              </w:divBdr>
            </w:div>
            <w:div w:id="1995599471">
              <w:marLeft w:val="0"/>
              <w:marRight w:val="0"/>
              <w:marTop w:val="0"/>
              <w:marBottom w:val="0"/>
              <w:divBdr>
                <w:top w:val="none" w:sz="0" w:space="0" w:color="auto"/>
                <w:left w:val="none" w:sz="0" w:space="0" w:color="auto"/>
                <w:bottom w:val="none" w:sz="0" w:space="0" w:color="auto"/>
                <w:right w:val="none" w:sz="0" w:space="0" w:color="auto"/>
              </w:divBdr>
            </w:div>
          </w:divsChild>
        </w:div>
        <w:div w:id="926038588">
          <w:marLeft w:val="60"/>
          <w:marRight w:val="60"/>
          <w:marTop w:val="105"/>
          <w:marBottom w:val="105"/>
          <w:divBdr>
            <w:top w:val="none" w:sz="0" w:space="0" w:color="auto"/>
            <w:left w:val="none" w:sz="0" w:space="0" w:color="auto"/>
            <w:bottom w:val="none" w:sz="0" w:space="0" w:color="auto"/>
            <w:right w:val="none" w:sz="0" w:space="0" w:color="auto"/>
          </w:divBdr>
          <w:divsChild>
            <w:div w:id="1977952273">
              <w:marLeft w:val="0"/>
              <w:marRight w:val="0"/>
              <w:marTop w:val="0"/>
              <w:marBottom w:val="0"/>
              <w:divBdr>
                <w:top w:val="none" w:sz="0" w:space="0" w:color="auto"/>
                <w:left w:val="none" w:sz="0" w:space="0" w:color="auto"/>
                <w:bottom w:val="none" w:sz="0" w:space="0" w:color="auto"/>
                <w:right w:val="none" w:sz="0" w:space="0" w:color="auto"/>
              </w:divBdr>
            </w:div>
          </w:divsChild>
        </w:div>
        <w:div w:id="289241117">
          <w:marLeft w:val="60"/>
          <w:marRight w:val="60"/>
          <w:marTop w:val="105"/>
          <w:marBottom w:val="105"/>
          <w:divBdr>
            <w:top w:val="none" w:sz="0" w:space="0" w:color="auto"/>
            <w:left w:val="none" w:sz="0" w:space="0" w:color="auto"/>
            <w:bottom w:val="none" w:sz="0" w:space="0" w:color="auto"/>
            <w:right w:val="none" w:sz="0" w:space="0" w:color="auto"/>
          </w:divBdr>
          <w:divsChild>
            <w:div w:id="636447275">
              <w:marLeft w:val="0"/>
              <w:marRight w:val="0"/>
              <w:marTop w:val="0"/>
              <w:marBottom w:val="0"/>
              <w:divBdr>
                <w:top w:val="none" w:sz="0" w:space="0" w:color="auto"/>
                <w:left w:val="none" w:sz="0" w:space="0" w:color="auto"/>
                <w:bottom w:val="none" w:sz="0" w:space="0" w:color="auto"/>
                <w:right w:val="none" w:sz="0" w:space="0" w:color="auto"/>
              </w:divBdr>
            </w:div>
          </w:divsChild>
        </w:div>
        <w:div w:id="235432366">
          <w:marLeft w:val="60"/>
          <w:marRight w:val="60"/>
          <w:marTop w:val="105"/>
          <w:marBottom w:val="105"/>
          <w:divBdr>
            <w:top w:val="none" w:sz="0" w:space="0" w:color="auto"/>
            <w:left w:val="none" w:sz="0" w:space="0" w:color="auto"/>
            <w:bottom w:val="none" w:sz="0" w:space="0" w:color="auto"/>
            <w:right w:val="none" w:sz="0" w:space="0" w:color="auto"/>
          </w:divBdr>
          <w:divsChild>
            <w:div w:id="579484186">
              <w:marLeft w:val="0"/>
              <w:marRight w:val="0"/>
              <w:marTop w:val="0"/>
              <w:marBottom w:val="0"/>
              <w:divBdr>
                <w:top w:val="none" w:sz="0" w:space="0" w:color="auto"/>
                <w:left w:val="none" w:sz="0" w:space="0" w:color="auto"/>
                <w:bottom w:val="none" w:sz="0" w:space="0" w:color="auto"/>
                <w:right w:val="none" w:sz="0" w:space="0" w:color="auto"/>
              </w:divBdr>
            </w:div>
          </w:divsChild>
        </w:div>
        <w:div w:id="1859466587">
          <w:marLeft w:val="60"/>
          <w:marRight w:val="60"/>
          <w:marTop w:val="105"/>
          <w:marBottom w:val="105"/>
          <w:divBdr>
            <w:top w:val="none" w:sz="0" w:space="0" w:color="auto"/>
            <w:left w:val="none" w:sz="0" w:space="0" w:color="auto"/>
            <w:bottom w:val="none" w:sz="0" w:space="0" w:color="auto"/>
            <w:right w:val="none" w:sz="0" w:space="0" w:color="auto"/>
          </w:divBdr>
          <w:divsChild>
            <w:div w:id="1746299939">
              <w:marLeft w:val="0"/>
              <w:marRight w:val="0"/>
              <w:marTop w:val="0"/>
              <w:marBottom w:val="0"/>
              <w:divBdr>
                <w:top w:val="none" w:sz="0" w:space="0" w:color="auto"/>
                <w:left w:val="none" w:sz="0" w:space="0" w:color="auto"/>
                <w:bottom w:val="none" w:sz="0" w:space="0" w:color="auto"/>
                <w:right w:val="none" w:sz="0" w:space="0" w:color="auto"/>
              </w:divBdr>
            </w:div>
            <w:div w:id="820852826">
              <w:marLeft w:val="0"/>
              <w:marRight w:val="0"/>
              <w:marTop w:val="0"/>
              <w:marBottom w:val="0"/>
              <w:divBdr>
                <w:top w:val="none" w:sz="0" w:space="0" w:color="auto"/>
                <w:left w:val="none" w:sz="0" w:space="0" w:color="auto"/>
                <w:bottom w:val="none" w:sz="0" w:space="0" w:color="auto"/>
                <w:right w:val="none" w:sz="0" w:space="0" w:color="auto"/>
              </w:divBdr>
            </w:div>
            <w:div w:id="1738743935">
              <w:marLeft w:val="0"/>
              <w:marRight w:val="0"/>
              <w:marTop w:val="0"/>
              <w:marBottom w:val="0"/>
              <w:divBdr>
                <w:top w:val="none" w:sz="0" w:space="0" w:color="auto"/>
                <w:left w:val="none" w:sz="0" w:space="0" w:color="auto"/>
                <w:bottom w:val="none" w:sz="0" w:space="0" w:color="auto"/>
                <w:right w:val="none" w:sz="0" w:space="0" w:color="auto"/>
              </w:divBdr>
            </w:div>
            <w:div w:id="721253156">
              <w:marLeft w:val="0"/>
              <w:marRight w:val="0"/>
              <w:marTop w:val="0"/>
              <w:marBottom w:val="0"/>
              <w:divBdr>
                <w:top w:val="none" w:sz="0" w:space="0" w:color="auto"/>
                <w:left w:val="none" w:sz="0" w:space="0" w:color="auto"/>
                <w:bottom w:val="none" w:sz="0" w:space="0" w:color="auto"/>
                <w:right w:val="none" w:sz="0" w:space="0" w:color="auto"/>
              </w:divBdr>
            </w:div>
            <w:div w:id="1541551389">
              <w:marLeft w:val="0"/>
              <w:marRight w:val="0"/>
              <w:marTop w:val="0"/>
              <w:marBottom w:val="0"/>
              <w:divBdr>
                <w:top w:val="none" w:sz="0" w:space="0" w:color="auto"/>
                <w:left w:val="none" w:sz="0" w:space="0" w:color="auto"/>
                <w:bottom w:val="none" w:sz="0" w:space="0" w:color="auto"/>
                <w:right w:val="none" w:sz="0" w:space="0" w:color="auto"/>
              </w:divBdr>
            </w:div>
            <w:div w:id="562132759">
              <w:marLeft w:val="0"/>
              <w:marRight w:val="0"/>
              <w:marTop w:val="0"/>
              <w:marBottom w:val="0"/>
              <w:divBdr>
                <w:top w:val="none" w:sz="0" w:space="0" w:color="auto"/>
                <w:left w:val="none" w:sz="0" w:space="0" w:color="auto"/>
                <w:bottom w:val="none" w:sz="0" w:space="0" w:color="auto"/>
                <w:right w:val="none" w:sz="0" w:space="0" w:color="auto"/>
              </w:divBdr>
            </w:div>
            <w:div w:id="1386677750">
              <w:marLeft w:val="0"/>
              <w:marRight w:val="0"/>
              <w:marTop w:val="0"/>
              <w:marBottom w:val="0"/>
              <w:divBdr>
                <w:top w:val="none" w:sz="0" w:space="0" w:color="auto"/>
                <w:left w:val="none" w:sz="0" w:space="0" w:color="auto"/>
                <w:bottom w:val="none" w:sz="0" w:space="0" w:color="auto"/>
                <w:right w:val="none" w:sz="0" w:space="0" w:color="auto"/>
              </w:divBdr>
            </w:div>
            <w:div w:id="923801292">
              <w:marLeft w:val="0"/>
              <w:marRight w:val="0"/>
              <w:marTop w:val="0"/>
              <w:marBottom w:val="0"/>
              <w:divBdr>
                <w:top w:val="none" w:sz="0" w:space="0" w:color="auto"/>
                <w:left w:val="none" w:sz="0" w:space="0" w:color="auto"/>
                <w:bottom w:val="none" w:sz="0" w:space="0" w:color="auto"/>
                <w:right w:val="none" w:sz="0" w:space="0" w:color="auto"/>
              </w:divBdr>
            </w:div>
            <w:div w:id="709963031">
              <w:marLeft w:val="0"/>
              <w:marRight w:val="0"/>
              <w:marTop w:val="0"/>
              <w:marBottom w:val="0"/>
              <w:divBdr>
                <w:top w:val="none" w:sz="0" w:space="0" w:color="auto"/>
                <w:left w:val="none" w:sz="0" w:space="0" w:color="auto"/>
                <w:bottom w:val="none" w:sz="0" w:space="0" w:color="auto"/>
                <w:right w:val="none" w:sz="0" w:space="0" w:color="auto"/>
              </w:divBdr>
            </w:div>
            <w:div w:id="1908300546">
              <w:marLeft w:val="0"/>
              <w:marRight w:val="0"/>
              <w:marTop w:val="0"/>
              <w:marBottom w:val="0"/>
              <w:divBdr>
                <w:top w:val="none" w:sz="0" w:space="0" w:color="auto"/>
                <w:left w:val="none" w:sz="0" w:space="0" w:color="auto"/>
                <w:bottom w:val="none" w:sz="0" w:space="0" w:color="auto"/>
                <w:right w:val="none" w:sz="0" w:space="0" w:color="auto"/>
              </w:divBdr>
            </w:div>
          </w:divsChild>
        </w:div>
        <w:div w:id="793327836">
          <w:marLeft w:val="60"/>
          <w:marRight w:val="60"/>
          <w:marTop w:val="105"/>
          <w:marBottom w:val="105"/>
          <w:divBdr>
            <w:top w:val="none" w:sz="0" w:space="0" w:color="auto"/>
            <w:left w:val="none" w:sz="0" w:space="0" w:color="auto"/>
            <w:bottom w:val="none" w:sz="0" w:space="0" w:color="auto"/>
            <w:right w:val="none" w:sz="0" w:space="0" w:color="auto"/>
          </w:divBdr>
          <w:divsChild>
            <w:div w:id="2117170739">
              <w:marLeft w:val="0"/>
              <w:marRight w:val="0"/>
              <w:marTop w:val="0"/>
              <w:marBottom w:val="0"/>
              <w:divBdr>
                <w:top w:val="none" w:sz="0" w:space="0" w:color="auto"/>
                <w:left w:val="none" w:sz="0" w:space="0" w:color="auto"/>
                <w:bottom w:val="none" w:sz="0" w:space="0" w:color="auto"/>
                <w:right w:val="none" w:sz="0" w:space="0" w:color="auto"/>
              </w:divBdr>
            </w:div>
          </w:divsChild>
        </w:div>
        <w:div w:id="1932080026">
          <w:marLeft w:val="60"/>
          <w:marRight w:val="60"/>
          <w:marTop w:val="105"/>
          <w:marBottom w:val="105"/>
          <w:divBdr>
            <w:top w:val="none" w:sz="0" w:space="0" w:color="auto"/>
            <w:left w:val="none" w:sz="0" w:space="0" w:color="auto"/>
            <w:bottom w:val="none" w:sz="0" w:space="0" w:color="auto"/>
            <w:right w:val="none" w:sz="0" w:space="0" w:color="auto"/>
          </w:divBdr>
          <w:divsChild>
            <w:div w:id="1790514824">
              <w:marLeft w:val="0"/>
              <w:marRight w:val="0"/>
              <w:marTop w:val="0"/>
              <w:marBottom w:val="0"/>
              <w:divBdr>
                <w:top w:val="none" w:sz="0" w:space="0" w:color="auto"/>
                <w:left w:val="none" w:sz="0" w:space="0" w:color="auto"/>
                <w:bottom w:val="none" w:sz="0" w:space="0" w:color="auto"/>
                <w:right w:val="none" w:sz="0" w:space="0" w:color="auto"/>
              </w:divBdr>
            </w:div>
          </w:divsChild>
        </w:div>
        <w:div w:id="2084137689">
          <w:marLeft w:val="60"/>
          <w:marRight w:val="60"/>
          <w:marTop w:val="105"/>
          <w:marBottom w:val="105"/>
          <w:divBdr>
            <w:top w:val="none" w:sz="0" w:space="0" w:color="auto"/>
            <w:left w:val="none" w:sz="0" w:space="0" w:color="auto"/>
            <w:bottom w:val="none" w:sz="0" w:space="0" w:color="auto"/>
            <w:right w:val="none" w:sz="0" w:space="0" w:color="auto"/>
          </w:divBdr>
          <w:divsChild>
            <w:div w:id="994651216">
              <w:marLeft w:val="0"/>
              <w:marRight w:val="0"/>
              <w:marTop w:val="0"/>
              <w:marBottom w:val="0"/>
              <w:divBdr>
                <w:top w:val="none" w:sz="0" w:space="0" w:color="auto"/>
                <w:left w:val="none" w:sz="0" w:space="0" w:color="auto"/>
                <w:bottom w:val="none" w:sz="0" w:space="0" w:color="auto"/>
                <w:right w:val="none" w:sz="0" w:space="0" w:color="auto"/>
              </w:divBdr>
            </w:div>
          </w:divsChild>
        </w:div>
        <w:div w:id="1003361528">
          <w:marLeft w:val="60"/>
          <w:marRight w:val="60"/>
          <w:marTop w:val="105"/>
          <w:marBottom w:val="105"/>
          <w:divBdr>
            <w:top w:val="none" w:sz="0" w:space="0" w:color="auto"/>
            <w:left w:val="none" w:sz="0" w:space="0" w:color="auto"/>
            <w:bottom w:val="none" w:sz="0" w:space="0" w:color="auto"/>
            <w:right w:val="none" w:sz="0" w:space="0" w:color="auto"/>
          </w:divBdr>
          <w:divsChild>
            <w:div w:id="556667827">
              <w:marLeft w:val="0"/>
              <w:marRight w:val="0"/>
              <w:marTop w:val="0"/>
              <w:marBottom w:val="0"/>
              <w:divBdr>
                <w:top w:val="none" w:sz="0" w:space="0" w:color="auto"/>
                <w:left w:val="none" w:sz="0" w:space="0" w:color="auto"/>
                <w:bottom w:val="none" w:sz="0" w:space="0" w:color="auto"/>
                <w:right w:val="none" w:sz="0" w:space="0" w:color="auto"/>
              </w:divBdr>
            </w:div>
            <w:div w:id="1273126354">
              <w:marLeft w:val="0"/>
              <w:marRight w:val="0"/>
              <w:marTop w:val="0"/>
              <w:marBottom w:val="0"/>
              <w:divBdr>
                <w:top w:val="none" w:sz="0" w:space="0" w:color="auto"/>
                <w:left w:val="none" w:sz="0" w:space="0" w:color="auto"/>
                <w:bottom w:val="none" w:sz="0" w:space="0" w:color="auto"/>
                <w:right w:val="none" w:sz="0" w:space="0" w:color="auto"/>
              </w:divBdr>
            </w:div>
            <w:div w:id="1894122106">
              <w:marLeft w:val="0"/>
              <w:marRight w:val="0"/>
              <w:marTop w:val="0"/>
              <w:marBottom w:val="0"/>
              <w:divBdr>
                <w:top w:val="none" w:sz="0" w:space="0" w:color="auto"/>
                <w:left w:val="none" w:sz="0" w:space="0" w:color="auto"/>
                <w:bottom w:val="none" w:sz="0" w:space="0" w:color="auto"/>
                <w:right w:val="none" w:sz="0" w:space="0" w:color="auto"/>
              </w:divBdr>
            </w:div>
            <w:div w:id="2125926500">
              <w:marLeft w:val="0"/>
              <w:marRight w:val="0"/>
              <w:marTop w:val="0"/>
              <w:marBottom w:val="0"/>
              <w:divBdr>
                <w:top w:val="none" w:sz="0" w:space="0" w:color="auto"/>
                <w:left w:val="none" w:sz="0" w:space="0" w:color="auto"/>
                <w:bottom w:val="none" w:sz="0" w:space="0" w:color="auto"/>
                <w:right w:val="none" w:sz="0" w:space="0" w:color="auto"/>
              </w:divBdr>
            </w:div>
            <w:div w:id="1229851561">
              <w:marLeft w:val="0"/>
              <w:marRight w:val="0"/>
              <w:marTop w:val="0"/>
              <w:marBottom w:val="0"/>
              <w:divBdr>
                <w:top w:val="none" w:sz="0" w:space="0" w:color="auto"/>
                <w:left w:val="none" w:sz="0" w:space="0" w:color="auto"/>
                <w:bottom w:val="none" w:sz="0" w:space="0" w:color="auto"/>
                <w:right w:val="none" w:sz="0" w:space="0" w:color="auto"/>
              </w:divBdr>
            </w:div>
            <w:div w:id="1600673042">
              <w:marLeft w:val="0"/>
              <w:marRight w:val="0"/>
              <w:marTop w:val="0"/>
              <w:marBottom w:val="0"/>
              <w:divBdr>
                <w:top w:val="none" w:sz="0" w:space="0" w:color="auto"/>
                <w:left w:val="none" w:sz="0" w:space="0" w:color="auto"/>
                <w:bottom w:val="none" w:sz="0" w:space="0" w:color="auto"/>
                <w:right w:val="none" w:sz="0" w:space="0" w:color="auto"/>
              </w:divBdr>
            </w:div>
          </w:divsChild>
        </w:div>
        <w:div w:id="238560632">
          <w:marLeft w:val="60"/>
          <w:marRight w:val="60"/>
          <w:marTop w:val="105"/>
          <w:marBottom w:val="105"/>
          <w:divBdr>
            <w:top w:val="none" w:sz="0" w:space="0" w:color="auto"/>
            <w:left w:val="none" w:sz="0" w:space="0" w:color="auto"/>
            <w:bottom w:val="none" w:sz="0" w:space="0" w:color="auto"/>
            <w:right w:val="none" w:sz="0" w:space="0" w:color="auto"/>
          </w:divBdr>
          <w:divsChild>
            <w:div w:id="1874493055">
              <w:marLeft w:val="0"/>
              <w:marRight w:val="0"/>
              <w:marTop w:val="0"/>
              <w:marBottom w:val="0"/>
              <w:divBdr>
                <w:top w:val="none" w:sz="0" w:space="0" w:color="auto"/>
                <w:left w:val="none" w:sz="0" w:space="0" w:color="auto"/>
                <w:bottom w:val="none" w:sz="0" w:space="0" w:color="auto"/>
                <w:right w:val="none" w:sz="0" w:space="0" w:color="auto"/>
              </w:divBdr>
            </w:div>
          </w:divsChild>
        </w:div>
        <w:div w:id="458258032">
          <w:marLeft w:val="60"/>
          <w:marRight w:val="60"/>
          <w:marTop w:val="105"/>
          <w:marBottom w:val="105"/>
          <w:divBdr>
            <w:top w:val="none" w:sz="0" w:space="0" w:color="auto"/>
            <w:left w:val="none" w:sz="0" w:space="0" w:color="auto"/>
            <w:bottom w:val="none" w:sz="0" w:space="0" w:color="auto"/>
            <w:right w:val="none" w:sz="0" w:space="0" w:color="auto"/>
          </w:divBdr>
          <w:divsChild>
            <w:div w:id="1924532205">
              <w:marLeft w:val="0"/>
              <w:marRight w:val="0"/>
              <w:marTop w:val="0"/>
              <w:marBottom w:val="0"/>
              <w:divBdr>
                <w:top w:val="none" w:sz="0" w:space="0" w:color="auto"/>
                <w:left w:val="none" w:sz="0" w:space="0" w:color="auto"/>
                <w:bottom w:val="none" w:sz="0" w:space="0" w:color="auto"/>
                <w:right w:val="none" w:sz="0" w:space="0" w:color="auto"/>
              </w:divBdr>
            </w:div>
          </w:divsChild>
        </w:div>
        <w:div w:id="1765150966">
          <w:marLeft w:val="60"/>
          <w:marRight w:val="60"/>
          <w:marTop w:val="105"/>
          <w:marBottom w:val="105"/>
          <w:divBdr>
            <w:top w:val="none" w:sz="0" w:space="0" w:color="auto"/>
            <w:left w:val="none" w:sz="0" w:space="0" w:color="auto"/>
            <w:bottom w:val="none" w:sz="0" w:space="0" w:color="auto"/>
            <w:right w:val="none" w:sz="0" w:space="0" w:color="auto"/>
          </w:divBdr>
          <w:divsChild>
            <w:div w:id="1105226759">
              <w:marLeft w:val="0"/>
              <w:marRight w:val="0"/>
              <w:marTop w:val="0"/>
              <w:marBottom w:val="0"/>
              <w:divBdr>
                <w:top w:val="none" w:sz="0" w:space="0" w:color="auto"/>
                <w:left w:val="none" w:sz="0" w:space="0" w:color="auto"/>
                <w:bottom w:val="none" w:sz="0" w:space="0" w:color="auto"/>
                <w:right w:val="none" w:sz="0" w:space="0" w:color="auto"/>
              </w:divBdr>
            </w:div>
          </w:divsChild>
        </w:div>
        <w:div w:id="1442188529">
          <w:marLeft w:val="60"/>
          <w:marRight w:val="60"/>
          <w:marTop w:val="105"/>
          <w:marBottom w:val="105"/>
          <w:divBdr>
            <w:top w:val="none" w:sz="0" w:space="0" w:color="auto"/>
            <w:left w:val="none" w:sz="0" w:space="0" w:color="auto"/>
            <w:bottom w:val="none" w:sz="0" w:space="0" w:color="auto"/>
            <w:right w:val="none" w:sz="0" w:space="0" w:color="auto"/>
          </w:divBdr>
          <w:divsChild>
            <w:div w:id="1008747923">
              <w:marLeft w:val="0"/>
              <w:marRight w:val="0"/>
              <w:marTop w:val="0"/>
              <w:marBottom w:val="0"/>
              <w:divBdr>
                <w:top w:val="none" w:sz="0" w:space="0" w:color="auto"/>
                <w:left w:val="none" w:sz="0" w:space="0" w:color="auto"/>
                <w:bottom w:val="none" w:sz="0" w:space="0" w:color="auto"/>
                <w:right w:val="none" w:sz="0" w:space="0" w:color="auto"/>
              </w:divBdr>
            </w:div>
            <w:div w:id="602499738">
              <w:marLeft w:val="0"/>
              <w:marRight w:val="0"/>
              <w:marTop w:val="0"/>
              <w:marBottom w:val="0"/>
              <w:divBdr>
                <w:top w:val="none" w:sz="0" w:space="0" w:color="auto"/>
                <w:left w:val="none" w:sz="0" w:space="0" w:color="auto"/>
                <w:bottom w:val="none" w:sz="0" w:space="0" w:color="auto"/>
                <w:right w:val="none" w:sz="0" w:space="0" w:color="auto"/>
              </w:divBdr>
            </w:div>
            <w:div w:id="923605449">
              <w:marLeft w:val="0"/>
              <w:marRight w:val="0"/>
              <w:marTop w:val="0"/>
              <w:marBottom w:val="0"/>
              <w:divBdr>
                <w:top w:val="none" w:sz="0" w:space="0" w:color="auto"/>
                <w:left w:val="none" w:sz="0" w:space="0" w:color="auto"/>
                <w:bottom w:val="none" w:sz="0" w:space="0" w:color="auto"/>
                <w:right w:val="none" w:sz="0" w:space="0" w:color="auto"/>
              </w:divBdr>
            </w:div>
          </w:divsChild>
        </w:div>
        <w:div w:id="734278027">
          <w:marLeft w:val="60"/>
          <w:marRight w:val="60"/>
          <w:marTop w:val="105"/>
          <w:marBottom w:val="105"/>
          <w:divBdr>
            <w:top w:val="none" w:sz="0" w:space="0" w:color="auto"/>
            <w:left w:val="none" w:sz="0" w:space="0" w:color="auto"/>
            <w:bottom w:val="none" w:sz="0" w:space="0" w:color="auto"/>
            <w:right w:val="none" w:sz="0" w:space="0" w:color="auto"/>
          </w:divBdr>
          <w:divsChild>
            <w:div w:id="354691379">
              <w:marLeft w:val="0"/>
              <w:marRight w:val="0"/>
              <w:marTop w:val="0"/>
              <w:marBottom w:val="0"/>
              <w:divBdr>
                <w:top w:val="none" w:sz="0" w:space="0" w:color="auto"/>
                <w:left w:val="none" w:sz="0" w:space="0" w:color="auto"/>
                <w:bottom w:val="none" w:sz="0" w:space="0" w:color="auto"/>
                <w:right w:val="none" w:sz="0" w:space="0" w:color="auto"/>
              </w:divBdr>
            </w:div>
          </w:divsChild>
        </w:div>
        <w:div w:id="314529274">
          <w:marLeft w:val="60"/>
          <w:marRight w:val="60"/>
          <w:marTop w:val="105"/>
          <w:marBottom w:val="105"/>
          <w:divBdr>
            <w:top w:val="none" w:sz="0" w:space="0" w:color="auto"/>
            <w:left w:val="none" w:sz="0" w:space="0" w:color="auto"/>
            <w:bottom w:val="none" w:sz="0" w:space="0" w:color="auto"/>
            <w:right w:val="none" w:sz="0" w:space="0" w:color="auto"/>
          </w:divBdr>
          <w:divsChild>
            <w:div w:id="735013499">
              <w:marLeft w:val="0"/>
              <w:marRight w:val="0"/>
              <w:marTop w:val="0"/>
              <w:marBottom w:val="0"/>
              <w:divBdr>
                <w:top w:val="none" w:sz="0" w:space="0" w:color="auto"/>
                <w:left w:val="none" w:sz="0" w:space="0" w:color="auto"/>
                <w:bottom w:val="none" w:sz="0" w:space="0" w:color="auto"/>
                <w:right w:val="none" w:sz="0" w:space="0" w:color="auto"/>
              </w:divBdr>
            </w:div>
          </w:divsChild>
        </w:div>
        <w:div w:id="195853929">
          <w:marLeft w:val="60"/>
          <w:marRight w:val="60"/>
          <w:marTop w:val="105"/>
          <w:marBottom w:val="105"/>
          <w:divBdr>
            <w:top w:val="none" w:sz="0" w:space="0" w:color="auto"/>
            <w:left w:val="none" w:sz="0" w:space="0" w:color="auto"/>
            <w:bottom w:val="none" w:sz="0" w:space="0" w:color="auto"/>
            <w:right w:val="none" w:sz="0" w:space="0" w:color="auto"/>
          </w:divBdr>
          <w:divsChild>
            <w:div w:id="1951084367">
              <w:marLeft w:val="0"/>
              <w:marRight w:val="0"/>
              <w:marTop w:val="0"/>
              <w:marBottom w:val="0"/>
              <w:divBdr>
                <w:top w:val="none" w:sz="0" w:space="0" w:color="auto"/>
                <w:left w:val="none" w:sz="0" w:space="0" w:color="auto"/>
                <w:bottom w:val="none" w:sz="0" w:space="0" w:color="auto"/>
                <w:right w:val="none" w:sz="0" w:space="0" w:color="auto"/>
              </w:divBdr>
            </w:div>
          </w:divsChild>
        </w:div>
        <w:div w:id="1965378846">
          <w:marLeft w:val="60"/>
          <w:marRight w:val="60"/>
          <w:marTop w:val="105"/>
          <w:marBottom w:val="105"/>
          <w:divBdr>
            <w:top w:val="none" w:sz="0" w:space="0" w:color="auto"/>
            <w:left w:val="none" w:sz="0" w:space="0" w:color="auto"/>
            <w:bottom w:val="none" w:sz="0" w:space="0" w:color="auto"/>
            <w:right w:val="none" w:sz="0" w:space="0" w:color="auto"/>
          </w:divBdr>
          <w:divsChild>
            <w:div w:id="847016396">
              <w:marLeft w:val="0"/>
              <w:marRight w:val="0"/>
              <w:marTop w:val="0"/>
              <w:marBottom w:val="0"/>
              <w:divBdr>
                <w:top w:val="none" w:sz="0" w:space="0" w:color="auto"/>
                <w:left w:val="none" w:sz="0" w:space="0" w:color="auto"/>
                <w:bottom w:val="none" w:sz="0" w:space="0" w:color="auto"/>
                <w:right w:val="none" w:sz="0" w:space="0" w:color="auto"/>
              </w:divBdr>
            </w:div>
            <w:div w:id="1215391268">
              <w:marLeft w:val="0"/>
              <w:marRight w:val="0"/>
              <w:marTop w:val="0"/>
              <w:marBottom w:val="0"/>
              <w:divBdr>
                <w:top w:val="none" w:sz="0" w:space="0" w:color="auto"/>
                <w:left w:val="none" w:sz="0" w:space="0" w:color="auto"/>
                <w:bottom w:val="none" w:sz="0" w:space="0" w:color="auto"/>
                <w:right w:val="none" w:sz="0" w:space="0" w:color="auto"/>
              </w:divBdr>
            </w:div>
            <w:div w:id="660625802">
              <w:marLeft w:val="0"/>
              <w:marRight w:val="0"/>
              <w:marTop w:val="0"/>
              <w:marBottom w:val="0"/>
              <w:divBdr>
                <w:top w:val="none" w:sz="0" w:space="0" w:color="auto"/>
                <w:left w:val="none" w:sz="0" w:space="0" w:color="auto"/>
                <w:bottom w:val="none" w:sz="0" w:space="0" w:color="auto"/>
                <w:right w:val="none" w:sz="0" w:space="0" w:color="auto"/>
              </w:divBdr>
            </w:div>
            <w:div w:id="791441337">
              <w:marLeft w:val="0"/>
              <w:marRight w:val="0"/>
              <w:marTop w:val="0"/>
              <w:marBottom w:val="0"/>
              <w:divBdr>
                <w:top w:val="none" w:sz="0" w:space="0" w:color="auto"/>
                <w:left w:val="none" w:sz="0" w:space="0" w:color="auto"/>
                <w:bottom w:val="none" w:sz="0" w:space="0" w:color="auto"/>
                <w:right w:val="none" w:sz="0" w:space="0" w:color="auto"/>
              </w:divBdr>
            </w:div>
            <w:div w:id="825055737">
              <w:marLeft w:val="0"/>
              <w:marRight w:val="0"/>
              <w:marTop w:val="0"/>
              <w:marBottom w:val="0"/>
              <w:divBdr>
                <w:top w:val="none" w:sz="0" w:space="0" w:color="auto"/>
                <w:left w:val="none" w:sz="0" w:space="0" w:color="auto"/>
                <w:bottom w:val="none" w:sz="0" w:space="0" w:color="auto"/>
                <w:right w:val="none" w:sz="0" w:space="0" w:color="auto"/>
              </w:divBdr>
            </w:div>
            <w:div w:id="1478641549">
              <w:marLeft w:val="0"/>
              <w:marRight w:val="0"/>
              <w:marTop w:val="0"/>
              <w:marBottom w:val="0"/>
              <w:divBdr>
                <w:top w:val="none" w:sz="0" w:space="0" w:color="auto"/>
                <w:left w:val="none" w:sz="0" w:space="0" w:color="auto"/>
                <w:bottom w:val="none" w:sz="0" w:space="0" w:color="auto"/>
                <w:right w:val="none" w:sz="0" w:space="0" w:color="auto"/>
              </w:divBdr>
            </w:div>
            <w:div w:id="2045330734">
              <w:marLeft w:val="0"/>
              <w:marRight w:val="0"/>
              <w:marTop w:val="0"/>
              <w:marBottom w:val="0"/>
              <w:divBdr>
                <w:top w:val="none" w:sz="0" w:space="0" w:color="auto"/>
                <w:left w:val="none" w:sz="0" w:space="0" w:color="auto"/>
                <w:bottom w:val="none" w:sz="0" w:space="0" w:color="auto"/>
                <w:right w:val="none" w:sz="0" w:space="0" w:color="auto"/>
              </w:divBdr>
            </w:div>
            <w:div w:id="131100131">
              <w:marLeft w:val="0"/>
              <w:marRight w:val="0"/>
              <w:marTop w:val="0"/>
              <w:marBottom w:val="0"/>
              <w:divBdr>
                <w:top w:val="none" w:sz="0" w:space="0" w:color="auto"/>
                <w:left w:val="none" w:sz="0" w:space="0" w:color="auto"/>
                <w:bottom w:val="none" w:sz="0" w:space="0" w:color="auto"/>
                <w:right w:val="none" w:sz="0" w:space="0" w:color="auto"/>
              </w:divBdr>
            </w:div>
            <w:div w:id="1009986293">
              <w:marLeft w:val="0"/>
              <w:marRight w:val="0"/>
              <w:marTop w:val="0"/>
              <w:marBottom w:val="0"/>
              <w:divBdr>
                <w:top w:val="none" w:sz="0" w:space="0" w:color="auto"/>
                <w:left w:val="none" w:sz="0" w:space="0" w:color="auto"/>
                <w:bottom w:val="none" w:sz="0" w:space="0" w:color="auto"/>
                <w:right w:val="none" w:sz="0" w:space="0" w:color="auto"/>
              </w:divBdr>
            </w:div>
            <w:div w:id="232086308">
              <w:marLeft w:val="0"/>
              <w:marRight w:val="0"/>
              <w:marTop w:val="0"/>
              <w:marBottom w:val="0"/>
              <w:divBdr>
                <w:top w:val="none" w:sz="0" w:space="0" w:color="auto"/>
                <w:left w:val="none" w:sz="0" w:space="0" w:color="auto"/>
                <w:bottom w:val="none" w:sz="0" w:space="0" w:color="auto"/>
                <w:right w:val="none" w:sz="0" w:space="0" w:color="auto"/>
              </w:divBdr>
            </w:div>
            <w:div w:id="415784359">
              <w:marLeft w:val="0"/>
              <w:marRight w:val="0"/>
              <w:marTop w:val="0"/>
              <w:marBottom w:val="0"/>
              <w:divBdr>
                <w:top w:val="none" w:sz="0" w:space="0" w:color="auto"/>
                <w:left w:val="none" w:sz="0" w:space="0" w:color="auto"/>
                <w:bottom w:val="none" w:sz="0" w:space="0" w:color="auto"/>
                <w:right w:val="none" w:sz="0" w:space="0" w:color="auto"/>
              </w:divBdr>
            </w:div>
            <w:div w:id="1787850893">
              <w:marLeft w:val="0"/>
              <w:marRight w:val="0"/>
              <w:marTop w:val="0"/>
              <w:marBottom w:val="0"/>
              <w:divBdr>
                <w:top w:val="none" w:sz="0" w:space="0" w:color="auto"/>
                <w:left w:val="none" w:sz="0" w:space="0" w:color="auto"/>
                <w:bottom w:val="none" w:sz="0" w:space="0" w:color="auto"/>
                <w:right w:val="none" w:sz="0" w:space="0" w:color="auto"/>
              </w:divBdr>
            </w:div>
            <w:div w:id="109712185">
              <w:marLeft w:val="0"/>
              <w:marRight w:val="0"/>
              <w:marTop w:val="0"/>
              <w:marBottom w:val="0"/>
              <w:divBdr>
                <w:top w:val="none" w:sz="0" w:space="0" w:color="auto"/>
                <w:left w:val="none" w:sz="0" w:space="0" w:color="auto"/>
                <w:bottom w:val="none" w:sz="0" w:space="0" w:color="auto"/>
                <w:right w:val="none" w:sz="0" w:space="0" w:color="auto"/>
              </w:divBdr>
            </w:div>
          </w:divsChild>
        </w:div>
        <w:div w:id="24528681">
          <w:marLeft w:val="60"/>
          <w:marRight w:val="60"/>
          <w:marTop w:val="105"/>
          <w:marBottom w:val="105"/>
          <w:divBdr>
            <w:top w:val="none" w:sz="0" w:space="0" w:color="auto"/>
            <w:left w:val="none" w:sz="0" w:space="0" w:color="auto"/>
            <w:bottom w:val="none" w:sz="0" w:space="0" w:color="auto"/>
            <w:right w:val="none" w:sz="0" w:space="0" w:color="auto"/>
          </w:divBdr>
          <w:divsChild>
            <w:div w:id="116339082">
              <w:marLeft w:val="0"/>
              <w:marRight w:val="0"/>
              <w:marTop w:val="0"/>
              <w:marBottom w:val="0"/>
              <w:divBdr>
                <w:top w:val="none" w:sz="0" w:space="0" w:color="auto"/>
                <w:left w:val="none" w:sz="0" w:space="0" w:color="auto"/>
                <w:bottom w:val="none" w:sz="0" w:space="0" w:color="auto"/>
                <w:right w:val="none" w:sz="0" w:space="0" w:color="auto"/>
              </w:divBdr>
            </w:div>
          </w:divsChild>
        </w:div>
        <w:div w:id="1762751187">
          <w:marLeft w:val="60"/>
          <w:marRight w:val="60"/>
          <w:marTop w:val="105"/>
          <w:marBottom w:val="105"/>
          <w:divBdr>
            <w:top w:val="none" w:sz="0" w:space="0" w:color="auto"/>
            <w:left w:val="none" w:sz="0" w:space="0" w:color="auto"/>
            <w:bottom w:val="none" w:sz="0" w:space="0" w:color="auto"/>
            <w:right w:val="none" w:sz="0" w:space="0" w:color="auto"/>
          </w:divBdr>
          <w:divsChild>
            <w:div w:id="227032905">
              <w:marLeft w:val="0"/>
              <w:marRight w:val="0"/>
              <w:marTop w:val="0"/>
              <w:marBottom w:val="0"/>
              <w:divBdr>
                <w:top w:val="none" w:sz="0" w:space="0" w:color="auto"/>
                <w:left w:val="none" w:sz="0" w:space="0" w:color="auto"/>
                <w:bottom w:val="none" w:sz="0" w:space="0" w:color="auto"/>
                <w:right w:val="none" w:sz="0" w:space="0" w:color="auto"/>
              </w:divBdr>
            </w:div>
          </w:divsChild>
        </w:div>
        <w:div w:id="2088189417">
          <w:marLeft w:val="60"/>
          <w:marRight w:val="60"/>
          <w:marTop w:val="105"/>
          <w:marBottom w:val="105"/>
          <w:divBdr>
            <w:top w:val="none" w:sz="0" w:space="0" w:color="auto"/>
            <w:left w:val="none" w:sz="0" w:space="0" w:color="auto"/>
            <w:bottom w:val="none" w:sz="0" w:space="0" w:color="auto"/>
            <w:right w:val="none" w:sz="0" w:space="0" w:color="auto"/>
          </w:divBdr>
          <w:divsChild>
            <w:div w:id="713970787">
              <w:marLeft w:val="0"/>
              <w:marRight w:val="0"/>
              <w:marTop w:val="0"/>
              <w:marBottom w:val="0"/>
              <w:divBdr>
                <w:top w:val="none" w:sz="0" w:space="0" w:color="auto"/>
                <w:left w:val="none" w:sz="0" w:space="0" w:color="auto"/>
                <w:bottom w:val="none" w:sz="0" w:space="0" w:color="auto"/>
                <w:right w:val="none" w:sz="0" w:space="0" w:color="auto"/>
              </w:divBdr>
            </w:div>
          </w:divsChild>
        </w:div>
        <w:div w:id="55058017">
          <w:marLeft w:val="60"/>
          <w:marRight w:val="60"/>
          <w:marTop w:val="105"/>
          <w:marBottom w:val="105"/>
          <w:divBdr>
            <w:top w:val="none" w:sz="0" w:space="0" w:color="auto"/>
            <w:left w:val="none" w:sz="0" w:space="0" w:color="auto"/>
            <w:bottom w:val="none" w:sz="0" w:space="0" w:color="auto"/>
            <w:right w:val="none" w:sz="0" w:space="0" w:color="auto"/>
          </w:divBdr>
          <w:divsChild>
            <w:div w:id="662440620">
              <w:marLeft w:val="0"/>
              <w:marRight w:val="0"/>
              <w:marTop w:val="0"/>
              <w:marBottom w:val="0"/>
              <w:divBdr>
                <w:top w:val="none" w:sz="0" w:space="0" w:color="auto"/>
                <w:left w:val="none" w:sz="0" w:space="0" w:color="auto"/>
                <w:bottom w:val="none" w:sz="0" w:space="0" w:color="auto"/>
                <w:right w:val="none" w:sz="0" w:space="0" w:color="auto"/>
              </w:divBdr>
            </w:div>
            <w:div w:id="1249432">
              <w:marLeft w:val="0"/>
              <w:marRight w:val="0"/>
              <w:marTop w:val="0"/>
              <w:marBottom w:val="0"/>
              <w:divBdr>
                <w:top w:val="none" w:sz="0" w:space="0" w:color="auto"/>
                <w:left w:val="none" w:sz="0" w:space="0" w:color="auto"/>
                <w:bottom w:val="none" w:sz="0" w:space="0" w:color="auto"/>
                <w:right w:val="none" w:sz="0" w:space="0" w:color="auto"/>
              </w:divBdr>
            </w:div>
            <w:div w:id="557713709">
              <w:marLeft w:val="0"/>
              <w:marRight w:val="0"/>
              <w:marTop w:val="0"/>
              <w:marBottom w:val="0"/>
              <w:divBdr>
                <w:top w:val="none" w:sz="0" w:space="0" w:color="auto"/>
                <w:left w:val="none" w:sz="0" w:space="0" w:color="auto"/>
                <w:bottom w:val="none" w:sz="0" w:space="0" w:color="auto"/>
                <w:right w:val="none" w:sz="0" w:space="0" w:color="auto"/>
              </w:divBdr>
            </w:div>
          </w:divsChild>
        </w:div>
        <w:div w:id="1432093671">
          <w:marLeft w:val="60"/>
          <w:marRight w:val="60"/>
          <w:marTop w:val="105"/>
          <w:marBottom w:val="105"/>
          <w:divBdr>
            <w:top w:val="none" w:sz="0" w:space="0" w:color="auto"/>
            <w:left w:val="none" w:sz="0" w:space="0" w:color="auto"/>
            <w:bottom w:val="none" w:sz="0" w:space="0" w:color="auto"/>
            <w:right w:val="none" w:sz="0" w:space="0" w:color="auto"/>
          </w:divBdr>
          <w:divsChild>
            <w:div w:id="50278275">
              <w:marLeft w:val="0"/>
              <w:marRight w:val="0"/>
              <w:marTop w:val="0"/>
              <w:marBottom w:val="0"/>
              <w:divBdr>
                <w:top w:val="none" w:sz="0" w:space="0" w:color="auto"/>
                <w:left w:val="none" w:sz="0" w:space="0" w:color="auto"/>
                <w:bottom w:val="none" w:sz="0" w:space="0" w:color="auto"/>
                <w:right w:val="none" w:sz="0" w:space="0" w:color="auto"/>
              </w:divBdr>
            </w:div>
          </w:divsChild>
        </w:div>
        <w:div w:id="1957560981">
          <w:marLeft w:val="60"/>
          <w:marRight w:val="60"/>
          <w:marTop w:val="105"/>
          <w:marBottom w:val="105"/>
          <w:divBdr>
            <w:top w:val="none" w:sz="0" w:space="0" w:color="auto"/>
            <w:left w:val="none" w:sz="0" w:space="0" w:color="auto"/>
            <w:bottom w:val="none" w:sz="0" w:space="0" w:color="auto"/>
            <w:right w:val="none" w:sz="0" w:space="0" w:color="auto"/>
          </w:divBdr>
          <w:divsChild>
            <w:div w:id="1043560356">
              <w:marLeft w:val="0"/>
              <w:marRight w:val="0"/>
              <w:marTop w:val="0"/>
              <w:marBottom w:val="0"/>
              <w:divBdr>
                <w:top w:val="none" w:sz="0" w:space="0" w:color="auto"/>
                <w:left w:val="none" w:sz="0" w:space="0" w:color="auto"/>
                <w:bottom w:val="none" w:sz="0" w:space="0" w:color="auto"/>
                <w:right w:val="none" w:sz="0" w:space="0" w:color="auto"/>
              </w:divBdr>
            </w:div>
          </w:divsChild>
        </w:div>
        <w:div w:id="895580932">
          <w:marLeft w:val="60"/>
          <w:marRight w:val="60"/>
          <w:marTop w:val="105"/>
          <w:marBottom w:val="105"/>
          <w:divBdr>
            <w:top w:val="none" w:sz="0" w:space="0" w:color="auto"/>
            <w:left w:val="none" w:sz="0" w:space="0" w:color="auto"/>
            <w:bottom w:val="none" w:sz="0" w:space="0" w:color="auto"/>
            <w:right w:val="none" w:sz="0" w:space="0" w:color="auto"/>
          </w:divBdr>
          <w:divsChild>
            <w:div w:id="513108334">
              <w:marLeft w:val="0"/>
              <w:marRight w:val="0"/>
              <w:marTop w:val="0"/>
              <w:marBottom w:val="0"/>
              <w:divBdr>
                <w:top w:val="none" w:sz="0" w:space="0" w:color="auto"/>
                <w:left w:val="none" w:sz="0" w:space="0" w:color="auto"/>
                <w:bottom w:val="none" w:sz="0" w:space="0" w:color="auto"/>
                <w:right w:val="none" w:sz="0" w:space="0" w:color="auto"/>
              </w:divBdr>
            </w:div>
          </w:divsChild>
        </w:div>
        <w:div w:id="1283416277">
          <w:marLeft w:val="60"/>
          <w:marRight w:val="60"/>
          <w:marTop w:val="105"/>
          <w:marBottom w:val="105"/>
          <w:divBdr>
            <w:top w:val="none" w:sz="0" w:space="0" w:color="auto"/>
            <w:left w:val="none" w:sz="0" w:space="0" w:color="auto"/>
            <w:bottom w:val="none" w:sz="0" w:space="0" w:color="auto"/>
            <w:right w:val="none" w:sz="0" w:space="0" w:color="auto"/>
          </w:divBdr>
          <w:divsChild>
            <w:div w:id="1830514097">
              <w:marLeft w:val="0"/>
              <w:marRight w:val="0"/>
              <w:marTop w:val="0"/>
              <w:marBottom w:val="0"/>
              <w:divBdr>
                <w:top w:val="none" w:sz="0" w:space="0" w:color="auto"/>
                <w:left w:val="none" w:sz="0" w:space="0" w:color="auto"/>
                <w:bottom w:val="none" w:sz="0" w:space="0" w:color="auto"/>
                <w:right w:val="none" w:sz="0" w:space="0" w:color="auto"/>
              </w:divBdr>
            </w:div>
            <w:div w:id="1416510236">
              <w:marLeft w:val="0"/>
              <w:marRight w:val="0"/>
              <w:marTop w:val="0"/>
              <w:marBottom w:val="0"/>
              <w:divBdr>
                <w:top w:val="none" w:sz="0" w:space="0" w:color="auto"/>
                <w:left w:val="none" w:sz="0" w:space="0" w:color="auto"/>
                <w:bottom w:val="none" w:sz="0" w:space="0" w:color="auto"/>
                <w:right w:val="none" w:sz="0" w:space="0" w:color="auto"/>
              </w:divBdr>
            </w:div>
          </w:divsChild>
        </w:div>
        <w:div w:id="1934625363">
          <w:marLeft w:val="60"/>
          <w:marRight w:val="60"/>
          <w:marTop w:val="105"/>
          <w:marBottom w:val="105"/>
          <w:divBdr>
            <w:top w:val="none" w:sz="0" w:space="0" w:color="auto"/>
            <w:left w:val="none" w:sz="0" w:space="0" w:color="auto"/>
            <w:bottom w:val="none" w:sz="0" w:space="0" w:color="auto"/>
            <w:right w:val="none" w:sz="0" w:space="0" w:color="auto"/>
          </w:divBdr>
        </w:div>
        <w:div w:id="247932348">
          <w:marLeft w:val="60"/>
          <w:marRight w:val="60"/>
          <w:marTop w:val="105"/>
          <w:marBottom w:val="105"/>
          <w:divBdr>
            <w:top w:val="none" w:sz="0" w:space="0" w:color="auto"/>
            <w:left w:val="none" w:sz="0" w:space="0" w:color="auto"/>
            <w:bottom w:val="none" w:sz="0" w:space="0" w:color="auto"/>
            <w:right w:val="none" w:sz="0" w:space="0" w:color="auto"/>
          </w:divBdr>
        </w:div>
        <w:div w:id="844397571">
          <w:marLeft w:val="60"/>
          <w:marRight w:val="60"/>
          <w:marTop w:val="105"/>
          <w:marBottom w:val="105"/>
          <w:divBdr>
            <w:top w:val="none" w:sz="0" w:space="0" w:color="auto"/>
            <w:left w:val="none" w:sz="0" w:space="0" w:color="auto"/>
            <w:bottom w:val="none" w:sz="0" w:space="0" w:color="auto"/>
            <w:right w:val="none" w:sz="0" w:space="0" w:color="auto"/>
          </w:divBdr>
        </w:div>
        <w:div w:id="864516362">
          <w:marLeft w:val="60"/>
          <w:marRight w:val="60"/>
          <w:marTop w:val="105"/>
          <w:marBottom w:val="105"/>
          <w:divBdr>
            <w:top w:val="none" w:sz="0" w:space="0" w:color="auto"/>
            <w:left w:val="none" w:sz="0" w:space="0" w:color="auto"/>
            <w:bottom w:val="none" w:sz="0" w:space="0" w:color="auto"/>
            <w:right w:val="none" w:sz="0" w:space="0" w:color="auto"/>
          </w:divBdr>
        </w:div>
        <w:div w:id="792331550">
          <w:marLeft w:val="60"/>
          <w:marRight w:val="60"/>
          <w:marTop w:val="105"/>
          <w:marBottom w:val="105"/>
          <w:divBdr>
            <w:top w:val="none" w:sz="0" w:space="0" w:color="auto"/>
            <w:left w:val="none" w:sz="0" w:space="0" w:color="auto"/>
            <w:bottom w:val="none" w:sz="0" w:space="0" w:color="auto"/>
            <w:right w:val="none" w:sz="0" w:space="0" w:color="auto"/>
          </w:divBdr>
          <w:divsChild>
            <w:div w:id="657151440">
              <w:marLeft w:val="0"/>
              <w:marRight w:val="0"/>
              <w:marTop w:val="0"/>
              <w:marBottom w:val="0"/>
              <w:divBdr>
                <w:top w:val="none" w:sz="0" w:space="0" w:color="auto"/>
                <w:left w:val="none" w:sz="0" w:space="0" w:color="auto"/>
                <w:bottom w:val="none" w:sz="0" w:space="0" w:color="auto"/>
                <w:right w:val="none" w:sz="0" w:space="0" w:color="auto"/>
              </w:divBdr>
            </w:div>
          </w:divsChild>
        </w:div>
        <w:div w:id="447820533">
          <w:marLeft w:val="60"/>
          <w:marRight w:val="60"/>
          <w:marTop w:val="105"/>
          <w:marBottom w:val="105"/>
          <w:divBdr>
            <w:top w:val="none" w:sz="0" w:space="0" w:color="auto"/>
            <w:left w:val="none" w:sz="0" w:space="0" w:color="auto"/>
            <w:bottom w:val="none" w:sz="0" w:space="0" w:color="auto"/>
            <w:right w:val="none" w:sz="0" w:space="0" w:color="auto"/>
          </w:divBdr>
          <w:divsChild>
            <w:div w:id="1191644752">
              <w:marLeft w:val="0"/>
              <w:marRight w:val="0"/>
              <w:marTop w:val="0"/>
              <w:marBottom w:val="0"/>
              <w:divBdr>
                <w:top w:val="none" w:sz="0" w:space="0" w:color="auto"/>
                <w:left w:val="none" w:sz="0" w:space="0" w:color="auto"/>
                <w:bottom w:val="none" w:sz="0" w:space="0" w:color="auto"/>
                <w:right w:val="none" w:sz="0" w:space="0" w:color="auto"/>
              </w:divBdr>
            </w:div>
          </w:divsChild>
        </w:div>
        <w:div w:id="2075666004">
          <w:marLeft w:val="60"/>
          <w:marRight w:val="60"/>
          <w:marTop w:val="105"/>
          <w:marBottom w:val="105"/>
          <w:divBdr>
            <w:top w:val="none" w:sz="0" w:space="0" w:color="auto"/>
            <w:left w:val="none" w:sz="0" w:space="0" w:color="auto"/>
            <w:bottom w:val="none" w:sz="0" w:space="0" w:color="auto"/>
            <w:right w:val="none" w:sz="0" w:space="0" w:color="auto"/>
          </w:divBdr>
          <w:divsChild>
            <w:div w:id="1736736330">
              <w:marLeft w:val="0"/>
              <w:marRight w:val="0"/>
              <w:marTop w:val="0"/>
              <w:marBottom w:val="0"/>
              <w:divBdr>
                <w:top w:val="none" w:sz="0" w:space="0" w:color="auto"/>
                <w:left w:val="none" w:sz="0" w:space="0" w:color="auto"/>
                <w:bottom w:val="none" w:sz="0" w:space="0" w:color="auto"/>
                <w:right w:val="none" w:sz="0" w:space="0" w:color="auto"/>
              </w:divBdr>
            </w:div>
          </w:divsChild>
        </w:div>
        <w:div w:id="882450762">
          <w:marLeft w:val="60"/>
          <w:marRight w:val="60"/>
          <w:marTop w:val="105"/>
          <w:marBottom w:val="105"/>
          <w:divBdr>
            <w:top w:val="none" w:sz="0" w:space="0" w:color="auto"/>
            <w:left w:val="none" w:sz="0" w:space="0" w:color="auto"/>
            <w:bottom w:val="none" w:sz="0" w:space="0" w:color="auto"/>
            <w:right w:val="none" w:sz="0" w:space="0" w:color="auto"/>
          </w:divBdr>
          <w:divsChild>
            <w:div w:id="2104839836">
              <w:marLeft w:val="0"/>
              <w:marRight w:val="0"/>
              <w:marTop w:val="0"/>
              <w:marBottom w:val="0"/>
              <w:divBdr>
                <w:top w:val="none" w:sz="0" w:space="0" w:color="auto"/>
                <w:left w:val="none" w:sz="0" w:space="0" w:color="auto"/>
                <w:bottom w:val="none" w:sz="0" w:space="0" w:color="auto"/>
                <w:right w:val="none" w:sz="0" w:space="0" w:color="auto"/>
              </w:divBdr>
            </w:div>
            <w:div w:id="1485925970">
              <w:marLeft w:val="0"/>
              <w:marRight w:val="0"/>
              <w:marTop w:val="0"/>
              <w:marBottom w:val="0"/>
              <w:divBdr>
                <w:top w:val="none" w:sz="0" w:space="0" w:color="auto"/>
                <w:left w:val="none" w:sz="0" w:space="0" w:color="auto"/>
                <w:bottom w:val="none" w:sz="0" w:space="0" w:color="auto"/>
                <w:right w:val="none" w:sz="0" w:space="0" w:color="auto"/>
              </w:divBdr>
            </w:div>
            <w:div w:id="1654407965">
              <w:marLeft w:val="0"/>
              <w:marRight w:val="0"/>
              <w:marTop w:val="0"/>
              <w:marBottom w:val="0"/>
              <w:divBdr>
                <w:top w:val="none" w:sz="0" w:space="0" w:color="auto"/>
                <w:left w:val="none" w:sz="0" w:space="0" w:color="auto"/>
                <w:bottom w:val="none" w:sz="0" w:space="0" w:color="auto"/>
                <w:right w:val="none" w:sz="0" w:space="0" w:color="auto"/>
              </w:divBdr>
            </w:div>
            <w:div w:id="1454863754">
              <w:marLeft w:val="0"/>
              <w:marRight w:val="0"/>
              <w:marTop w:val="0"/>
              <w:marBottom w:val="0"/>
              <w:divBdr>
                <w:top w:val="none" w:sz="0" w:space="0" w:color="auto"/>
                <w:left w:val="none" w:sz="0" w:space="0" w:color="auto"/>
                <w:bottom w:val="none" w:sz="0" w:space="0" w:color="auto"/>
                <w:right w:val="none" w:sz="0" w:space="0" w:color="auto"/>
              </w:divBdr>
            </w:div>
            <w:div w:id="1316953371">
              <w:marLeft w:val="0"/>
              <w:marRight w:val="0"/>
              <w:marTop w:val="0"/>
              <w:marBottom w:val="0"/>
              <w:divBdr>
                <w:top w:val="none" w:sz="0" w:space="0" w:color="auto"/>
                <w:left w:val="none" w:sz="0" w:space="0" w:color="auto"/>
                <w:bottom w:val="none" w:sz="0" w:space="0" w:color="auto"/>
                <w:right w:val="none" w:sz="0" w:space="0" w:color="auto"/>
              </w:divBdr>
            </w:div>
          </w:divsChild>
        </w:div>
        <w:div w:id="666131881">
          <w:marLeft w:val="60"/>
          <w:marRight w:val="60"/>
          <w:marTop w:val="105"/>
          <w:marBottom w:val="105"/>
          <w:divBdr>
            <w:top w:val="none" w:sz="0" w:space="0" w:color="auto"/>
            <w:left w:val="none" w:sz="0" w:space="0" w:color="auto"/>
            <w:bottom w:val="none" w:sz="0" w:space="0" w:color="auto"/>
            <w:right w:val="none" w:sz="0" w:space="0" w:color="auto"/>
          </w:divBdr>
          <w:divsChild>
            <w:div w:id="617836609">
              <w:marLeft w:val="0"/>
              <w:marRight w:val="0"/>
              <w:marTop w:val="0"/>
              <w:marBottom w:val="0"/>
              <w:divBdr>
                <w:top w:val="none" w:sz="0" w:space="0" w:color="auto"/>
                <w:left w:val="none" w:sz="0" w:space="0" w:color="auto"/>
                <w:bottom w:val="none" w:sz="0" w:space="0" w:color="auto"/>
                <w:right w:val="none" w:sz="0" w:space="0" w:color="auto"/>
              </w:divBdr>
            </w:div>
          </w:divsChild>
        </w:div>
        <w:div w:id="934048977">
          <w:marLeft w:val="60"/>
          <w:marRight w:val="60"/>
          <w:marTop w:val="105"/>
          <w:marBottom w:val="105"/>
          <w:divBdr>
            <w:top w:val="none" w:sz="0" w:space="0" w:color="auto"/>
            <w:left w:val="none" w:sz="0" w:space="0" w:color="auto"/>
            <w:bottom w:val="none" w:sz="0" w:space="0" w:color="auto"/>
            <w:right w:val="none" w:sz="0" w:space="0" w:color="auto"/>
          </w:divBdr>
          <w:divsChild>
            <w:div w:id="1007513859">
              <w:marLeft w:val="0"/>
              <w:marRight w:val="0"/>
              <w:marTop w:val="0"/>
              <w:marBottom w:val="0"/>
              <w:divBdr>
                <w:top w:val="none" w:sz="0" w:space="0" w:color="auto"/>
                <w:left w:val="none" w:sz="0" w:space="0" w:color="auto"/>
                <w:bottom w:val="none" w:sz="0" w:space="0" w:color="auto"/>
                <w:right w:val="none" w:sz="0" w:space="0" w:color="auto"/>
              </w:divBdr>
            </w:div>
          </w:divsChild>
        </w:div>
        <w:div w:id="1030451429">
          <w:marLeft w:val="60"/>
          <w:marRight w:val="60"/>
          <w:marTop w:val="105"/>
          <w:marBottom w:val="105"/>
          <w:divBdr>
            <w:top w:val="none" w:sz="0" w:space="0" w:color="auto"/>
            <w:left w:val="none" w:sz="0" w:space="0" w:color="auto"/>
            <w:bottom w:val="none" w:sz="0" w:space="0" w:color="auto"/>
            <w:right w:val="none" w:sz="0" w:space="0" w:color="auto"/>
          </w:divBdr>
          <w:divsChild>
            <w:div w:id="751776323">
              <w:marLeft w:val="0"/>
              <w:marRight w:val="0"/>
              <w:marTop w:val="0"/>
              <w:marBottom w:val="0"/>
              <w:divBdr>
                <w:top w:val="none" w:sz="0" w:space="0" w:color="auto"/>
                <w:left w:val="none" w:sz="0" w:space="0" w:color="auto"/>
                <w:bottom w:val="none" w:sz="0" w:space="0" w:color="auto"/>
                <w:right w:val="none" w:sz="0" w:space="0" w:color="auto"/>
              </w:divBdr>
            </w:div>
          </w:divsChild>
        </w:div>
        <w:div w:id="1590506286">
          <w:marLeft w:val="60"/>
          <w:marRight w:val="60"/>
          <w:marTop w:val="105"/>
          <w:marBottom w:val="105"/>
          <w:divBdr>
            <w:top w:val="none" w:sz="0" w:space="0" w:color="auto"/>
            <w:left w:val="none" w:sz="0" w:space="0" w:color="auto"/>
            <w:bottom w:val="none" w:sz="0" w:space="0" w:color="auto"/>
            <w:right w:val="none" w:sz="0" w:space="0" w:color="auto"/>
          </w:divBdr>
          <w:divsChild>
            <w:div w:id="746608243">
              <w:marLeft w:val="0"/>
              <w:marRight w:val="0"/>
              <w:marTop w:val="0"/>
              <w:marBottom w:val="0"/>
              <w:divBdr>
                <w:top w:val="none" w:sz="0" w:space="0" w:color="auto"/>
                <w:left w:val="none" w:sz="0" w:space="0" w:color="auto"/>
                <w:bottom w:val="none" w:sz="0" w:space="0" w:color="auto"/>
                <w:right w:val="none" w:sz="0" w:space="0" w:color="auto"/>
              </w:divBdr>
            </w:div>
            <w:div w:id="436368781">
              <w:marLeft w:val="0"/>
              <w:marRight w:val="0"/>
              <w:marTop w:val="0"/>
              <w:marBottom w:val="0"/>
              <w:divBdr>
                <w:top w:val="none" w:sz="0" w:space="0" w:color="auto"/>
                <w:left w:val="none" w:sz="0" w:space="0" w:color="auto"/>
                <w:bottom w:val="none" w:sz="0" w:space="0" w:color="auto"/>
                <w:right w:val="none" w:sz="0" w:space="0" w:color="auto"/>
              </w:divBdr>
            </w:div>
            <w:div w:id="1232929103">
              <w:marLeft w:val="0"/>
              <w:marRight w:val="0"/>
              <w:marTop w:val="0"/>
              <w:marBottom w:val="0"/>
              <w:divBdr>
                <w:top w:val="none" w:sz="0" w:space="0" w:color="auto"/>
                <w:left w:val="none" w:sz="0" w:space="0" w:color="auto"/>
                <w:bottom w:val="none" w:sz="0" w:space="0" w:color="auto"/>
                <w:right w:val="none" w:sz="0" w:space="0" w:color="auto"/>
              </w:divBdr>
            </w:div>
            <w:div w:id="740560733">
              <w:marLeft w:val="0"/>
              <w:marRight w:val="0"/>
              <w:marTop w:val="0"/>
              <w:marBottom w:val="0"/>
              <w:divBdr>
                <w:top w:val="none" w:sz="0" w:space="0" w:color="auto"/>
                <w:left w:val="none" w:sz="0" w:space="0" w:color="auto"/>
                <w:bottom w:val="none" w:sz="0" w:space="0" w:color="auto"/>
                <w:right w:val="none" w:sz="0" w:space="0" w:color="auto"/>
              </w:divBdr>
            </w:div>
          </w:divsChild>
        </w:div>
        <w:div w:id="197090613">
          <w:marLeft w:val="60"/>
          <w:marRight w:val="60"/>
          <w:marTop w:val="105"/>
          <w:marBottom w:val="105"/>
          <w:divBdr>
            <w:top w:val="none" w:sz="0" w:space="0" w:color="auto"/>
            <w:left w:val="none" w:sz="0" w:space="0" w:color="auto"/>
            <w:bottom w:val="none" w:sz="0" w:space="0" w:color="auto"/>
            <w:right w:val="none" w:sz="0" w:space="0" w:color="auto"/>
          </w:divBdr>
          <w:divsChild>
            <w:div w:id="267351248">
              <w:marLeft w:val="0"/>
              <w:marRight w:val="0"/>
              <w:marTop w:val="0"/>
              <w:marBottom w:val="0"/>
              <w:divBdr>
                <w:top w:val="none" w:sz="0" w:space="0" w:color="auto"/>
                <w:left w:val="none" w:sz="0" w:space="0" w:color="auto"/>
                <w:bottom w:val="none" w:sz="0" w:space="0" w:color="auto"/>
                <w:right w:val="none" w:sz="0" w:space="0" w:color="auto"/>
              </w:divBdr>
            </w:div>
          </w:divsChild>
        </w:div>
        <w:div w:id="1037198209">
          <w:marLeft w:val="60"/>
          <w:marRight w:val="60"/>
          <w:marTop w:val="105"/>
          <w:marBottom w:val="105"/>
          <w:divBdr>
            <w:top w:val="none" w:sz="0" w:space="0" w:color="auto"/>
            <w:left w:val="none" w:sz="0" w:space="0" w:color="auto"/>
            <w:bottom w:val="none" w:sz="0" w:space="0" w:color="auto"/>
            <w:right w:val="none" w:sz="0" w:space="0" w:color="auto"/>
          </w:divBdr>
          <w:divsChild>
            <w:div w:id="1261832641">
              <w:marLeft w:val="0"/>
              <w:marRight w:val="0"/>
              <w:marTop w:val="0"/>
              <w:marBottom w:val="0"/>
              <w:divBdr>
                <w:top w:val="none" w:sz="0" w:space="0" w:color="auto"/>
                <w:left w:val="none" w:sz="0" w:space="0" w:color="auto"/>
                <w:bottom w:val="none" w:sz="0" w:space="0" w:color="auto"/>
                <w:right w:val="none" w:sz="0" w:space="0" w:color="auto"/>
              </w:divBdr>
            </w:div>
          </w:divsChild>
        </w:div>
        <w:div w:id="1921520666">
          <w:marLeft w:val="60"/>
          <w:marRight w:val="60"/>
          <w:marTop w:val="105"/>
          <w:marBottom w:val="105"/>
          <w:divBdr>
            <w:top w:val="none" w:sz="0" w:space="0" w:color="auto"/>
            <w:left w:val="none" w:sz="0" w:space="0" w:color="auto"/>
            <w:bottom w:val="none" w:sz="0" w:space="0" w:color="auto"/>
            <w:right w:val="none" w:sz="0" w:space="0" w:color="auto"/>
          </w:divBdr>
          <w:divsChild>
            <w:div w:id="2100178206">
              <w:marLeft w:val="0"/>
              <w:marRight w:val="0"/>
              <w:marTop w:val="0"/>
              <w:marBottom w:val="0"/>
              <w:divBdr>
                <w:top w:val="none" w:sz="0" w:space="0" w:color="auto"/>
                <w:left w:val="none" w:sz="0" w:space="0" w:color="auto"/>
                <w:bottom w:val="none" w:sz="0" w:space="0" w:color="auto"/>
                <w:right w:val="none" w:sz="0" w:space="0" w:color="auto"/>
              </w:divBdr>
            </w:div>
          </w:divsChild>
        </w:div>
        <w:div w:id="67381763">
          <w:marLeft w:val="60"/>
          <w:marRight w:val="60"/>
          <w:marTop w:val="105"/>
          <w:marBottom w:val="105"/>
          <w:divBdr>
            <w:top w:val="none" w:sz="0" w:space="0" w:color="auto"/>
            <w:left w:val="none" w:sz="0" w:space="0" w:color="auto"/>
            <w:bottom w:val="none" w:sz="0" w:space="0" w:color="auto"/>
            <w:right w:val="none" w:sz="0" w:space="0" w:color="auto"/>
          </w:divBdr>
          <w:divsChild>
            <w:div w:id="821433102">
              <w:marLeft w:val="0"/>
              <w:marRight w:val="0"/>
              <w:marTop w:val="0"/>
              <w:marBottom w:val="0"/>
              <w:divBdr>
                <w:top w:val="none" w:sz="0" w:space="0" w:color="auto"/>
                <w:left w:val="none" w:sz="0" w:space="0" w:color="auto"/>
                <w:bottom w:val="none" w:sz="0" w:space="0" w:color="auto"/>
                <w:right w:val="none" w:sz="0" w:space="0" w:color="auto"/>
              </w:divBdr>
            </w:div>
          </w:divsChild>
        </w:div>
        <w:div w:id="1013259842">
          <w:marLeft w:val="60"/>
          <w:marRight w:val="60"/>
          <w:marTop w:val="105"/>
          <w:marBottom w:val="105"/>
          <w:divBdr>
            <w:top w:val="none" w:sz="0" w:space="0" w:color="auto"/>
            <w:left w:val="none" w:sz="0" w:space="0" w:color="auto"/>
            <w:bottom w:val="none" w:sz="0" w:space="0" w:color="auto"/>
            <w:right w:val="none" w:sz="0" w:space="0" w:color="auto"/>
          </w:divBdr>
          <w:divsChild>
            <w:div w:id="997878933">
              <w:marLeft w:val="0"/>
              <w:marRight w:val="0"/>
              <w:marTop w:val="0"/>
              <w:marBottom w:val="0"/>
              <w:divBdr>
                <w:top w:val="none" w:sz="0" w:space="0" w:color="auto"/>
                <w:left w:val="none" w:sz="0" w:space="0" w:color="auto"/>
                <w:bottom w:val="none" w:sz="0" w:space="0" w:color="auto"/>
                <w:right w:val="none" w:sz="0" w:space="0" w:color="auto"/>
              </w:divBdr>
            </w:div>
          </w:divsChild>
        </w:div>
        <w:div w:id="79522355">
          <w:marLeft w:val="60"/>
          <w:marRight w:val="60"/>
          <w:marTop w:val="105"/>
          <w:marBottom w:val="105"/>
          <w:divBdr>
            <w:top w:val="none" w:sz="0" w:space="0" w:color="auto"/>
            <w:left w:val="none" w:sz="0" w:space="0" w:color="auto"/>
            <w:bottom w:val="none" w:sz="0" w:space="0" w:color="auto"/>
            <w:right w:val="none" w:sz="0" w:space="0" w:color="auto"/>
          </w:divBdr>
          <w:divsChild>
            <w:div w:id="1359506987">
              <w:marLeft w:val="0"/>
              <w:marRight w:val="0"/>
              <w:marTop w:val="0"/>
              <w:marBottom w:val="0"/>
              <w:divBdr>
                <w:top w:val="none" w:sz="0" w:space="0" w:color="auto"/>
                <w:left w:val="none" w:sz="0" w:space="0" w:color="auto"/>
                <w:bottom w:val="none" w:sz="0" w:space="0" w:color="auto"/>
                <w:right w:val="none" w:sz="0" w:space="0" w:color="auto"/>
              </w:divBdr>
            </w:div>
          </w:divsChild>
        </w:div>
        <w:div w:id="1314022932">
          <w:marLeft w:val="60"/>
          <w:marRight w:val="60"/>
          <w:marTop w:val="105"/>
          <w:marBottom w:val="105"/>
          <w:divBdr>
            <w:top w:val="none" w:sz="0" w:space="0" w:color="auto"/>
            <w:left w:val="none" w:sz="0" w:space="0" w:color="auto"/>
            <w:bottom w:val="none" w:sz="0" w:space="0" w:color="auto"/>
            <w:right w:val="none" w:sz="0" w:space="0" w:color="auto"/>
          </w:divBdr>
          <w:divsChild>
            <w:div w:id="1296452345">
              <w:marLeft w:val="0"/>
              <w:marRight w:val="0"/>
              <w:marTop w:val="0"/>
              <w:marBottom w:val="0"/>
              <w:divBdr>
                <w:top w:val="none" w:sz="0" w:space="0" w:color="auto"/>
                <w:left w:val="none" w:sz="0" w:space="0" w:color="auto"/>
                <w:bottom w:val="none" w:sz="0" w:space="0" w:color="auto"/>
                <w:right w:val="none" w:sz="0" w:space="0" w:color="auto"/>
              </w:divBdr>
            </w:div>
          </w:divsChild>
        </w:div>
        <w:div w:id="1664433060">
          <w:marLeft w:val="60"/>
          <w:marRight w:val="60"/>
          <w:marTop w:val="105"/>
          <w:marBottom w:val="105"/>
          <w:divBdr>
            <w:top w:val="none" w:sz="0" w:space="0" w:color="auto"/>
            <w:left w:val="none" w:sz="0" w:space="0" w:color="auto"/>
            <w:bottom w:val="none" w:sz="0" w:space="0" w:color="auto"/>
            <w:right w:val="none" w:sz="0" w:space="0" w:color="auto"/>
          </w:divBdr>
          <w:divsChild>
            <w:div w:id="699208608">
              <w:marLeft w:val="0"/>
              <w:marRight w:val="0"/>
              <w:marTop w:val="0"/>
              <w:marBottom w:val="0"/>
              <w:divBdr>
                <w:top w:val="none" w:sz="0" w:space="0" w:color="auto"/>
                <w:left w:val="none" w:sz="0" w:space="0" w:color="auto"/>
                <w:bottom w:val="none" w:sz="0" w:space="0" w:color="auto"/>
                <w:right w:val="none" w:sz="0" w:space="0" w:color="auto"/>
              </w:divBdr>
            </w:div>
          </w:divsChild>
        </w:div>
        <w:div w:id="36862337">
          <w:marLeft w:val="60"/>
          <w:marRight w:val="60"/>
          <w:marTop w:val="105"/>
          <w:marBottom w:val="105"/>
          <w:divBdr>
            <w:top w:val="none" w:sz="0" w:space="0" w:color="auto"/>
            <w:left w:val="none" w:sz="0" w:space="0" w:color="auto"/>
            <w:bottom w:val="none" w:sz="0" w:space="0" w:color="auto"/>
            <w:right w:val="none" w:sz="0" w:space="0" w:color="auto"/>
          </w:divBdr>
          <w:divsChild>
            <w:div w:id="185212733">
              <w:marLeft w:val="0"/>
              <w:marRight w:val="0"/>
              <w:marTop w:val="0"/>
              <w:marBottom w:val="0"/>
              <w:divBdr>
                <w:top w:val="none" w:sz="0" w:space="0" w:color="auto"/>
                <w:left w:val="none" w:sz="0" w:space="0" w:color="auto"/>
                <w:bottom w:val="none" w:sz="0" w:space="0" w:color="auto"/>
                <w:right w:val="none" w:sz="0" w:space="0" w:color="auto"/>
              </w:divBdr>
            </w:div>
          </w:divsChild>
        </w:div>
        <w:div w:id="215825287">
          <w:marLeft w:val="60"/>
          <w:marRight w:val="60"/>
          <w:marTop w:val="105"/>
          <w:marBottom w:val="105"/>
          <w:divBdr>
            <w:top w:val="none" w:sz="0" w:space="0" w:color="auto"/>
            <w:left w:val="none" w:sz="0" w:space="0" w:color="auto"/>
            <w:bottom w:val="none" w:sz="0" w:space="0" w:color="auto"/>
            <w:right w:val="none" w:sz="0" w:space="0" w:color="auto"/>
          </w:divBdr>
          <w:divsChild>
            <w:div w:id="1801847054">
              <w:marLeft w:val="0"/>
              <w:marRight w:val="0"/>
              <w:marTop w:val="0"/>
              <w:marBottom w:val="0"/>
              <w:divBdr>
                <w:top w:val="none" w:sz="0" w:space="0" w:color="auto"/>
                <w:left w:val="none" w:sz="0" w:space="0" w:color="auto"/>
                <w:bottom w:val="none" w:sz="0" w:space="0" w:color="auto"/>
                <w:right w:val="none" w:sz="0" w:space="0" w:color="auto"/>
              </w:divBdr>
            </w:div>
          </w:divsChild>
        </w:div>
        <w:div w:id="777411927">
          <w:marLeft w:val="60"/>
          <w:marRight w:val="60"/>
          <w:marTop w:val="105"/>
          <w:marBottom w:val="105"/>
          <w:divBdr>
            <w:top w:val="none" w:sz="0" w:space="0" w:color="auto"/>
            <w:left w:val="none" w:sz="0" w:space="0" w:color="auto"/>
            <w:bottom w:val="none" w:sz="0" w:space="0" w:color="auto"/>
            <w:right w:val="none" w:sz="0" w:space="0" w:color="auto"/>
          </w:divBdr>
          <w:divsChild>
            <w:div w:id="1405950408">
              <w:marLeft w:val="0"/>
              <w:marRight w:val="0"/>
              <w:marTop w:val="0"/>
              <w:marBottom w:val="0"/>
              <w:divBdr>
                <w:top w:val="none" w:sz="0" w:space="0" w:color="auto"/>
                <w:left w:val="none" w:sz="0" w:space="0" w:color="auto"/>
                <w:bottom w:val="none" w:sz="0" w:space="0" w:color="auto"/>
                <w:right w:val="none" w:sz="0" w:space="0" w:color="auto"/>
              </w:divBdr>
            </w:div>
          </w:divsChild>
        </w:div>
        <w:div w:id="670959098">
          <w:marLeft w:val="60"/>
          <w:marRight w:val="60"/>
          <w:marTop w:val="105"/>
          <w:marBottom w:val="105"/>
          <w:divBdr>
            <w:top w:val="none" w:sz="0" w:space="0" w:color="auto"/>
            <w:left w:val="none" w:sz="0" w:space="0" w:color="auto"/>
            <w:bottom w:val="none" w:sz="0" w:space="0" w:color="auto"/>
            <w:right w:val="none" w:sz="0" w:space="0" w:color="auto"/>
          </w:divBdr>
          <w:divsChild>
            <w:div w:id="1747604417">
              <w:marLeft w:val="0"/>
              <w:marRight w:val="0"/>
              <w:marTop w:val="0"/>
              <w:marBottom w:val="0"/>
              <w:divBdr>
                <w:top w:val="none" w:sz="0" w:space="0" w:color="auto"/>
                <w:left w:val="none" w:sz="0" w:space="0" w:color="auto"/>
                <w:bottom w:val="none" w:sz="0" w:space="0" w:color="auto"/>
                <w:right w:val="none" w:sz="0" w:space="0" w:color="auto"/>
              </w:divBdr>
            </w:div>
            <w:div w:id="567032224">
              <w:marLeft w:val="0"/>
              <w:marRight w:val="0"/>
              <w:marTop w:val="0"/>
              <w:marBottom w:val="0"/>
              <w:divBdr>
                <w:top w:val="none" w:sz="0" w:space="0" w:color="auto"/>
                <w:left w:val="none" w:sz="0" w:space="0" w:color="auto"/>
                <w:bottom w:val="none" w:sz="0" w:space="0" w:color="auto"/>
                <w:right w:val="none" w:sz="0" w:space="0" w:color="auto"/>
              </w:divBdr>
            </w:div>
            <w:div w:id="1352687112">
              <w:marLeft w:val="0"/>
              <w:marRight w:val="0"/>
              <w:marTop w:val="0"/>
              <w:marBottom w:val="0"/>
              <w:divBdr>
                <w:top w:val="none" w:sz="0" w:space="0" w:color="auto"/>
                <w:left w:val="none" w:sz="0" w:space="0" w:color="auto"/>
                <w:bottom w:val="none" w:sz="0" w:space="0" w:color="auto"/>
                <w:right w:val="none" w:sz="0" w:space="0" w:color="auto"/>
              </w:divBdr>
            </w:div>
            <w:div w:id="1904632456">
              <w:marLeft w:val="0"/>
              <w:marRight w:val="0"/>
              <w:marTop w:val="0"/>
              <w:marBottom w:val="0"/>
              <w:divBdr>
                <w:top w:val="none" w:sz="0" w:space="0" w:color="auto"/>
                <w:left w:val="none" w:sz="0" w:space="0" w:color="auto"/>
                <w:bottom w:val="none" w:sz="0" w:space="0" w:color="auto"/>
                <w:right w:val="none" w:sz="0" w:space="0" w:color="auto"/>
              </w:divBdr>
            </w:div>
          </w:divsChild>
        </w:div>
        <w:div w:id="390616694">
          <w:marLeft w:val="60"/>
          <w:marRight w:val="60"/>
          <w:marTop w:val="105"/>
          <w:marBottom w:val="105"/>
          <w:divBdr>
            <w:top w:val="none" w:sz="0" w:space="0" w:color="auto"/>
            <w:left w:val="none" w:sz="0" w:space="0" w:color="auto"/>
            <w:bottom w:val="none" w:sz="0" w:space="0" w:color="auto"/>
            <w:right w:val="none" w:sz="0" w:space="0" w:color="auto"/>
          </w:divBdr>
          <w:divsChild>
            <w:div w:id="1321538161">
              <w:marLeft w:val="0"/>
              <w:marRight w:val="0"/>
              <w:marTop w:val="0"/>
              <w:marBottom w:val="0"/>
              <w:divBdr>
                <w:top w:val="none" w:sz="0" w:space="0" w:color="auto"/>
                <w:left w:val="none" w:sz="0" w:space="0" w:color="auto"/>
                <w:bottom w:val="none" w:sz="0" w:space="0" w:color="auto"/>
                <w:right w:val="none" w:sz="0" w:space="0" w:color="auto"/>
              </w:divBdr>
            </w:div>
          </w:divsChild>
        </w:div>
        <w:div w:id="446773871">
          <w:marLeft w:val="60"/>
          <w:marRight w:val="60"/>
          <w:marTop w:val="105"/>
          <w:marBottom w:val="105"/>
          <w:divBdr>
            <w:top w:val="none" w:sz="0" w:space="0" w:color="auto"/>
            <w:left w:val="none" w:sz="0" w:space="0" w:color="auto"/>
            <w:bottom w:val="none" w:sz="0" w:space="0" w:color="auto"/>
            <w:right w:val="none" w:sz="0" w:space="0" w:color="auto"/>
          </w:divBdr>
          <w:divsChild>
            <w:div w:id="230311444">
              <w:marLeft w:val="0"/>
              <w:marRight w:val="0"/>
              <w:marTop w:val="0"/>
              <w:marBottom w:val="0"/>
              <w:divBdr>
                <w:top w:val="none" w:sz="0" w:space="0" w:color="auto"/>
                <w:left w:val="none" w:sz="0" w:space="0" w:color="auto"/>
                <w:bottom w:val="none" w:sz="0" w:space="0" w:color="auto"/>
                <w:right w:val="none" w:sz="0" w:space="0" w:color="auto"/>
              </w:divBdr>
            </w:div>
          </w:divsChild>
        </w:div>
        <w:div w:id="1292903368">
          <w:marLeft w:val="60"/>
          <w:marRight w:val="60"/>
          <w:marTop w:val="105"/>
          <w:marBottom w:val="105"/>
          <w:divBdr>
            <w:top w:val="none" w:sz="0" w:space="0" w:color="auto"/>
            <w:left w:val="none" w:sz="0" w:space="0" w:color="auto"/>
            <w:bottom w:val="none" w:sz="0" w:space="0" w:color="auto"/>
            <w:right w:val="none" w:sz="0" w:space="0" w:color="auto"/>
          </w:divBdr>
          <w:divsChild>
            <w:div w:id="1052778340">
              <w:marLeft w:val="0"/>
              <w:marRight w:val="0"/>
              <w:marTop w:val="0"/>
              <w:marBottom w:val="0"/>
              <w:divBdr>
                <w:top w:val="none" w:sz="0" w:space="0" w:color="auto"/>
                <w:left w:val="none" w:sz="0" w:space="0" w:color="auto"/>
                <w:bottom w:val="none" w:sz="0" w:space="0" w:color="auto"/>
                <w:right w:val="none" w:sz="0" w:space="0" w:color="auto"/>
              </w:divBdr>
            </w:div>
          </w:divsChild>
        </w:div>
        <w:div w:id="902449267">
          <w:marLeft w:val="60"/>
          <w:marRight w:val="60"/>
          <w:marTop w:val="105"/>
          <w:marBottom w:val="105"/>
          <w:divBdr>
            <w:top w:val="none" w:sz="0" w:space="0" w:color="auto"/>
            <w:left w:val="none" w:sz="0" w:space="0" w:color="auto"/>
            <w:bottom w:val="none" w:sz="0" w:space="0" w:color="auto"/>
            <w:right w:val="none" w:sz="0" w:space="0" w:color="auto"/>
          </w:divBdr>
          <w:divsChild>
            <w:div w:id="1346665387">
              <w:marLeft w:val="0"/>
              <w:marRight w:val="0"/>
              <w:marTop w:val="0"/>
              <w:marBottom w:val="0"/>
              <w:divBdr>
                <w:top w:val="none" w:sz="0" w:space="0" w:color="auto"/>
                <w:left w:val="none" w:sz="0" w:space="0" w:color="auto"/>
                <w:bottom w:val="none" w:sz="0" w:space="0" w:color="auto"/>
                <w:right w:val="none" w:sz="0" w:space="0" w:color="auto"/>
              </w:divBdr>
            </w:div>
            <w:div w:id="1997223583">
              <w:marLeft w:val="0"/>
              <w:marRight w:val="0"/>
              <w:marTop w:val="0"/>
              <w:marBottom w:val="0"/>
              <w:divBdr>
                <w:top w:val="none" w:sz="0" w:space="0" w:color="auto"/>
                <w:left w:val="none" w:sz="0" w:space="0" w:color="auto"/>
                <w:bottom w:val="none" w:sz="0" w:space="0" w:color="auto"/>
                <w:right w:val="none" w:sz="0" w:space="0" w:color="auto"/>
              </w:divBdr>
            </w:div>
            <w:div w:id="101263068">
              <w:marLeft w:val="0"/>
              <w:marRight w:val="0"/>
              <w:marTop w:val="0"/>
              <w:marBottom w:val="0"/>
              <w:divBdr>
                <w:top w:val="none" w:sz="0" w:space="0" w:color="auto"/>
                <w:left w:val="none" w:sz="0" w:space="0" w:color="auto"/>
                <w:bottom w:val="none" w:sz="0" w:space="0" w:color="auto"/>
                <w:right w:val="none" w:sz="0" w:space="0" w:color="auto"/>
              </w:divBdr>
            </w:div>
            <w:div w:id="1633636978">
              <w:marLeft w:val="0"/>
              <w:marRight w:val="0"/>
              <w:marTop w:val="0"/>
              <w:marBottom w:val="0"/>
              <w:divBdr>
                <w:top w:val="none" w:sz="0" w:space="0" w:color="auto"/>
                <w:left w:val="none" w:sz="0" w:space="0" w:color="auto"/>
                <w:bottom w:val="none" w:sz="0" w:space="0" w:color="auto"/>
                <w:right w:val="none" w:sz="0" w:space="0" w:color="auto"/>
              </w:divBdr>
            </w:div>
            <w:div w:id="246352801">
              <w:marLeft w:val="0"/>
              <w:marRight w:val="0"/>
              <w:marTop w:val="0"/>
              <w:marBottom w:val="0"/>
              <w:divBdr>
                <w:top w:val="none" w:sz="0" w:space="0" w:color="auto"/>
                <w:left w:val="none" w:sz="0" w:space="0" w:color="auto"/>
                <w:bottom w:val="none" w:sz="0" w:space="0" w:color="auto"/>
                <w:right w:val="none" w:sz="0" w:space="0" w:color="auto"/>
              </w:divBdr>
            </w:div>
          </w:divsChild>
        </w:div>
        <w:div w:id="1571035451">
          <w:marLeft w:val="60"/>
          <w:marRight w:val="60"/>
          <w:marTop w:val="105"/>
          <w:marBottom w:val="105"/>
          <w:divBdr>
            <w:top w:val="none" w:sz="0" w:space="0" w:color="auto"/>
            <w:left w:val="none" w:sz="0" w:space="0" w:color="auto"/>
            <w:bottom w:val="none" w:sz="0" w:space="0" w:color="auto"/>
            <w:right w:val="none" w:sz="0" w:space="0" w:color="auto"/>
          </w:divBdr>
          <w:divsChild>
            <w:div w:id="2074887629">
              <w:marLeft w:val="0"/>
              <w:marRight w:val="0"/>
              <w:marTop w:val="0"/>
              <w:marBottom w:val="0"/>
              <w:divBdr>
                <w:top w:val="none" w:sz="0" w:space="0" w:color="auto"/>
                <w:left w:val="none" w:sz="0" w:space="0" w:color="auto"/>
                <w:bottom w:val="none" w:sz="0" w:space="0" w:color="auto"/>
                <w:right w:val="none" w:sz="0" w:space="0" w:color="auto"/>
              </w:divBdr>
            </w:div>
          </w:divsChild>
        </w:div>
        <w:div w:id="1881087918">
          <w:marLeft w:val="60"/>
          <w:marRight w:val="60"/>
          <w:marTop w:val="105"/>
          <w:marBottom w:val="105"/>
          <w:divBdr>
            <w:top w:val="none" w:sz="0" w:space="0" w:color="auto"/>
            <w:left w:val="none" w:sz="0" w:space="0" w:color="auto"/>
            <w:bottom w:val="none" w:sz="0" w:space="0" w:color="auto"/>
            <w:right w:val="none" w:sz="0" w:space="0" w:color="auto"/>
          </w:divBdr>
          <w:divsChild>
            <w:div w:id="7543">
              <w:marLeft w:val="0"/>
              <w:marRight w:val="0"/>
              <w:marTop w:val="0"/>
              <w:marBottom w:val="0"/>
              <w:divBdr>
                <w:top w:val="none" w:sz="0" w:space="0" w:color="auto"/>
                <w:left w:val="none" w:sz="0" w:space="0" w:color="auto"/>
                <w:bottom w:val="none" w:sz="0" w:space="0" w:color="auto"/>
                <w:right w:val="none" w:sz="0" w:space="0" w:color="auto"/>
              </w:divBdr>
            </w:div>
          </w:divsChild>
        </w:div>
        <w:div w:id="949357266">
          <w:marLeft w:val="60"/>
          <w:marRight w:val="60"/>
          <w:marTop w:val="105"/>
          <w:marBottom w:val="105"/>
          <w:divBdr>
            <w:top w:val="none" w:sz="0" w:space="0" w:color="auto"/>
            <w:left w:val="none" w:sz="0" w:space="0" w:color="auto"/>
            <w:bottom w:val="none" w:sz="0" w:space="0" w:color="auto"/>
            <w:right w:val="none" w:sz="0" w:space="0" w:color="auto"/>
          </w:divBdr>
          <w:divsChild>
            <w:div w:id="1896702187">
              <w:marLeft w:val="0"/>
              <w:marRight w:val="0"/>
              <w:marTop w:val="0"/>
              <w:marBottom w:val="0"/>
              <w:divBdr>
                <w:top w:val="none" w:sz="0" w:space="0" w:color="auto"/>
                <w:left w:val="none" w:sz="0" w:space="0" w:color="auto"/>
                <w:bottom w:val="none" w:sz="0" w:space="0" w:color="auto"/>
                <w:right w:val="none" w:sz="0" w:space="0" w:color="auto"/>
              </w:divBdr>
            </w:div>
          </w:divsChild>
        </w:div>
        <w:div w:id="682513966">
          <w:marLeft w:val="60"/>
          <w:marRight w:val="60"/>
          <w:marTop w:val="105"/>
          <w:marBottom w:val="105"/>
          <w:divBdr>
            <w:top w:val="none" w:sz="0" w:space="0" w:color="auto"/>
            <w:left w:val="none" w:sz="0" w:space="0" w:color="auto"/>
            <w:bottom w:val="none" w:sz="0" w:space="0" w:color="auto"/>
            <w:right w:val="none" w:sz="0" w:space="0" w:color="auto"/>
          </w:divBdr>
          <w:divsChild>
            <w:div w:id="685786679">
              <w:marLeft w:val="0"/>
              <w:marRight w:val="0"/>
              <w:marTop w:val="0"/>
              <w:marBottom w:val="0"/>
              <w:divBdr>
                <w:top w:val="none" w:sz="0" w:space="0" w:color="auto"/>
                <w:left w:val="none" w:sz="0" w:space="0" w:color="auto"/>
                <w:bottom w:val="none" w:sz="0" w:space="0" w:color="auto"/>
                <w:right w:val="none" w:sz="0" w:space="0" w:color="auto"/>
              </w:divBdr>
            </w:div>
            <w:div w:id="1329097090">
              <w:marLeft w:val="0"/>
              <w:marRight w:val="0"/>
              <w:marTop w:val="0"/>
              <w:marBottom w:val="0"/>
              <w:divBdr>
                <w:top w:val="none" w:sz="0" w:space="0" w:color="auto"/>
                <w:left w:val="none" w:sz="0" w:space="0" w:color="auto"/>
                <w:bottom w:val="none" w:sz="0" w:space="0" w:color="auto"/>
                <w:right w:val="none" w:sz="0" w:space="0" w:color="auto"/>
              </w:divBdr>
            </w:div>
            <w:div w:id="96045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6779E-AEDB-4753-BE20-60877B0D7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3</Pages>
  <Words>598</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Евсюков Андрей Александрович</dc:creator>
  <cp:keywords/>
  <dc:description/>
  <cp:lastModifiedBy>Агаджиани Олеся Викторовна</cp:lastModifiedBy>
  <cp:revision>10</cp:revision>
  <dcterms:created xsi:type="dcterms:W3CDTF">2019-10-25T11:37:00Z</dcterms:created>
  <dcterms:modified xsi:type="dcterms:W3CDTF">2023-06-26T10:11:00Z</dcterms:modified>
</cp:coreProperties>
</file>